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C64" w:rsidRDefault="008E1C64">
      <w:pPr>
        <w:bidi/>
      </w:pPr>
    </w:p>
    <w:p w:rsidR="008E1C64" w:rsidRPr="008E1C64" w:rsidRDefault="008E1C64" w:rsidP="008E1C64">
      <w:pPr>
        <w:bidi/>
        <w:jc w:val="center"/>
        <w:rPr>
          <w:rFonts w:cs="B Nazanin" w:hint="cs"/>
          <w:sz w:val="96"/>
          <w:szCs w:val="96"/>
          <w:rtl/>
          <w:lang w:bidi="fa-IR"/>
        </w:rPr>
      </w:pPr>
      <w:r w:rsidRPr="008E1C64">
        <w:rPr>
          <w:rFonts w:cs="B Nazanin" w:hint="cs"/>
          <w:sz w:val="96"/>
          <w:szCs w:val="96"/>
          <w:rtl/>
          <w:lang w:bidi="fa-IR"/>
        </w:rPr>
        <w:t>به نام خدا</w:t>
      </w:r>
      <w:bookmarkStart w:id="0" w:name="_GoBack"/>
      <w:bookmarkEnd w:id="0"/>
    </w:p>
    <w:p w:rsidR="008E1C64" w:rsidRPr="008E1C64" w:rsidRDefault="008E1C64" w:rsidP="008E1C64">
      <w:pPr>
        <w:bidi/>
        <w:jc w:val="center"/>
        <w:rPr>
          <w:rFonts w:cs="B Nazanin" w:hint="cs"/>
          <w:sz w:val="52"/>
          <w:szCs w:val="52"/>
          <w:rtl/>
          <w:lang w:bidi="fa-IR"/>
        </w:rPr>
      </w:pPr>
      <w:r w:rsidRPr="008E1C64">
        <w:rPr>
          <w:rFonts w:cs="B Nazanin" w:hint="cs"/>
          <w:sz w:val="52"/>
          <w:szCs w:val="52"/>
          <w:rtl/>
          <w:lang w:bidi="fa-IR"/>
        </w:rPr>
        <w:t>مدیریت اسلامی</w:t>
      </w:r>
    </w:p>
    <w:tbl>
      <w:tblPr>
        <w:bidiVisual/>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9390"/>
      </w:tblGrid>
      <w:tr w:rsidR="00965E8B" w:rsidRPr="00965E8B" w:rsidTr="00965E8B">
        <w:trPr>
          <w:tblCellSpacing w:w="0" w:type="dxa"/>
          <w:jc w:val="center"/>
        </w:trPr>
        <w:tc>
          <w:tcPr>
            <w:tcW w:w="0" w:type="auto"/>
            <w:vAlign w:val="center"/>
            <w:hideMark/>
          </w:tcPr>
          <w:p w:rsidR="00143687" w:rsidRPr="00DC2083" w:rsidRDefault="00965E8B" w:rsidP="00DC2083">
            <w:pPr>
              <w:bidi/>
              <w:spacing w:before="100" w:beforeAutospacing="1" w:after="100" w:afterAutospacing="1" w:line="480" w:lineRule="auto"/>
              <w:rPr>
                <w:rFonts w:asciiTheme="minorBidi" w:eastAsia="Times New Roman" w:hAnsiTheme="minorBidi"/>
                <w:color w:val="000000"/>
                <w:sz w:val="28"/>
                <w:szCs w:val="28"/>
              </w:rPr>
            </w:pPr>
            <w:r w:rsidRPr="00965E8B">
              <w:rPr>
                <w:rFonts w:asciiTheme="minorBidi" w:eastAsia="Times New Roman" w:hAnsiTheme="minorBidi"/>
                <w:sz w:val="28"/>
                <w:szCs w:val="28"/>
              </w:rPr>
              <w:t> </w:t>
            </w:r>
            <w:r w:rsidRPr="00965E8B">
              <w:rPr>
                <w:rFonts w:asciiTheme="minorBidi" w:eastAsia="Times New Roman" w:hAnsiTheme="minorBidi"/>
                <w:color w:val="FF0033"/>
                <w:sz w:val="28"/>
                <w:szCs w:val="28"/>
                <w:rtl/>
              </w:rPr>
              <w:t>برنامه ريزى</w:t>
            </w:r>
            <w:bookmarkStart w:id="1" w:name="link9"/>
            <w:bookmarkEnd w:id="1"/>
            <w:r w:rsidRPr="00965E8B">
              <w:rPr>
                <w:rFonts w:asciiTheme="minorBidi" w:eastAsia="Times New Roman" w:hAnsiTheme="minorBidi"/>
                <w:color w:val="000000"/>
                <w:sz w:val="28"/>
                <w:szCs w:val="28"/>
              </w:rPr>
              <w:br/>
            </w:r>
            <w:r w:rsidRPr="00965E8B">
              <w:rPr>
                <w:rFonts w:asciiTheme="minorBidi" w:eastAsia="Times New Roman" w:hAnsiTheme="minorBidi"/>
                <w:color w:val="004080"/>
                <w:sz w:val="28"/>
                <w:szCs w:val="28"/>
                <w:rtl/>
              </w:rPr>
              <w:t>مفاهيم و كليات</w:t>
            </w:r>
            <w:r w:rsidRPr="00965E8B">
              <w:rPr>
                <w:rFonts w:asciiTheme="minorBidi" w:eastAsia="Times New Roman" w:hAnsiTheme="minorBidi"/>
                <w:color w:val="004080"/>
                <w:sz w:val="28"/>
                <w:szCs w:val="28"/>
              </w:rPr>
              <w:t xml:space="preserve"> </w:t>
            </w:r>
            <w:bookmarkStart w:id="2" w:name="link10"/>
            <w:bookmarkEnd w:id="2"/>
            <w:r w:rsidRPr="00965E8B">
              <w:rPr>
                <w:rFonts w:asciiTheme="minorBidi" w:eastAsia="Times New Roman" w:hAnsiTheme="minorBidi"/>
                <w:sz w:val="28"/>
                <w:szCs w:val="28"/>
              </w:rPr>
              <w:br/>
            </w:r>
            <w:bookmarkStart w:id="3" w:name="link11"/>
            <w:bookmarkEnd w:id="3"/>
            <w:r w:rsidRPr="00965E8B">
              <w:rPr>
                <w:rFonts w:asciiTheme="minorBidi" w:eastAsia="Times New Roman" w:hAnsiTheme="minorBidi"/>
                <w:color w:val="804040"/>
                <w:sz w:val="28"/>
                <w:szCs w:val="28"/>
                <w:rtl/>
              </w:rPr>
              <w:t>تعريف برنامه ريزى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دانشمندان و نويسندگان علم مديريت ، تعريفهاى مختلفى از برنامه ريزى ارائه كرده اند كه دو نمونه از آنها را ذكر مى كنيم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فرايندى است كه طى آن ، مديران اهداف را تعيين مى كنند، آينده را پيش بينى مى نمايند و مسير فعاليتهاى طراحى شده براى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دست آوردن آن اهداف را نشان مى دهند</w:t>
            </w:r>
            <w:r w:rsidR="00143687">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يعنى تعيين اهداف درست و سپس انتخاب روش و وسيله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به دست آوردن آن اهداف</w:t>
            </w:r>
            <w:r w:rsidRPr="00965E8B">
              <w:rPr>
                <w:rFonts w:asciiTheme="minorBidi" w:eastAsia="Times New Roman" w:hAnsiTheme="minorBidi"/>
                <w:sz w:val="28"/>
                <w:szCs w:val="28"/>
              </w:rPr>
              <w:t xml:space="preserve"> </w:t>
            </w:r>
            <w:r w:rsidR="00143687">
              <w:rPr>
                <w:rFonts w:asciiTheme="minorBidi" w:eastAsia="Times New Roman" w:hAnsiTheme="minorBidi"/>
                <w:sz w:val="28"/>
                <w:szCs w:val="28"/>
              </w:rPr>
              <w:t xml:space="preserve">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دو تعريف و نيز تعريفهاى ديگرى كه در مورد برنامه ريزى بيان شده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چنين استنباط مى شود كه گر چه عبارتها متفاوت است ، اما دو ركن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اساسى در برنامه ريزى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پذيرفته شده است ؛ آن دو ركن عبارتند از: تعيين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پيش بينى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راهها و امكانات لازم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رسيدن به آن اهداف . بنابراين مى توان برنامه ريزى را به طور مختصر و گويا چنين تعريف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برنامه ريزى عبارت است از تعيين هدفها، و پيش بينى راهها و امكانات لازم براى دست يابى به آن </w:t>
            </w:r>
            <w:r w:rsidRPr="00965E8B">
              <w:rPr>
                <w:rFonts w:asciiTheme="minorBidi" w:eastAsia="Times New Roman" w:hAnsiTheme="minorBidi"/>
                <w:sz w:val="28"/>
                <w:szCs w:val="28"/>
                <w:rtl/>
              </w:rPr>
              <w:lastRenderedPageBreak/>
              <w:t>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4" w:name="link12"/>
            <w:bookmarkEnd w:id="4"/>
            <w:r w:rsidRPr="00965E8B">
              <w:rPr>
                <w:rFonts w:asciiTheme="minorBidi" w:eastAsia="Times New Roman" w:hAnsiTheme="minorBidi"/>
                <w:color w:val="804040"/>
                <w:sz w:val="28"/>
                <w:szCs w:val="28"/>
                <w:rtl/>
              </w:rPr>
              <w:t>اهميت برنامه ريزى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براى ارزيابى ميزان موفقيت مدير در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عملكرد مدير را با دو معيار اثر بخشى و كارآيى ، مورد ارزيابى قرار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اثر بخشى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يعنى توانايى انجام دادن كارهاى درست ؛ و</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كارايى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يعنى توانايى انجام دادن كارها به صورت درست و مناسب</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اين دو معيار نظير دو ركن اصلى برنامه ريزى هستند؛ زيرا همان گونه كه در تعريف برنامه ريزى بيان شد - برنامه ريزى عبارت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از تعيين اهداف درست ، و سپس انتخاب راههاى درست و مناسب براى به دست آوردن آن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براى دست يابى اثر بخشى و كارآيى در يك سازمان ، ضرورى است كه برنامه هاى صحيح و دقيقى طراحى و اجرا شود؛ چرا كه اگر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سازمانى برنامه ريزى صورت نگيرد، اهداف سازمانى و نيز راهها و ابزار مناسب براى دست يابى به آنها مشخص نخواهد شد؛ و اگر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و راهها و ابزار رسيدن به آنها مشخص نشود، اثر بخشى و كارآيى تحقق نخواهند يافت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آنجا كه برنامه ريزى ، بر تمام بخشهاى سازمان و همه وظايف مديريت احاطه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دارد و همه آنها را در بر مى گيرد، اگر برنامه ريزى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نگيرد، اهداف سازمانى در پرده اى از ابهام باقى مى ماند؛ و اين ابهام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سردرگمى ، به همه سازمان و فعاليتهاى آن سرايت مى كند؛ و در نتيجه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را از رسيدن به سر منزل مقصود باز مى دارد. همچنين اگر براى رسيدن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اهداف سازمانى ، راهكارهاى درست و ابزار مناسبى تعيين نشود،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مسير حركت سازمان روشن نمى شود و دست يابى به اهداف ممكن نخواهد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پيامبر گرامى اسلام (صلى الله عليه و اله و سلم ) در يكى از سفارشهاى خود به ابن مسعود، اين موضوع را اين گونه يادآورى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color w:val="008000"/>
                <w:sz w:val="28"/>
                <w:szCs w:val="28"/>
                <w:rtl/>
              </w:rPr>
              <w:t>يابن مسعود اذا عملت عملا فاعمل بعلم و عقل ؛ و اياك اءن تعمل عملا بغير تدبير، فانه</w:t>
            </w:r>
            <w:r w:rsidRPr="00965E8B">
              <w:rPr>
                <w:rFonts w:asciiTheme="minorBidi" w:eastAsia="Times New Roman" w:hAnsiTheme="minorBidi"/>
                <w:color w:val="008000"/>
                <w:sz w:val="28"/>
                <w:szCs w:val="28"/>
              </w:rPr>
              <w:t xml:space="preserve"> - </w:t>
            </w:r>
            <w:r w:rsidRPr="00965E8B">
              <w:rPr>
                <w:rFonts w:asciiTheme="minorBidi" w:eastAsia="Times New Roman" w:hAnsiTheme="minorBidi"/>
                <w:color w:val="008000"/>
                <w:sz w:val="28"/>
                <w:szCs w:val="28"/>
                <w:rtl/>
              </w:rPr>
              <w:t xml:space="preserve">جل جلاله - </w:t>
            </w:r>
            <w:r w:rsidRPr="00965E8B">
              <w:rPr>
                <w:rFonts w:asciiTheme="minorBidi" w:eastAsia="Times New Roman" w:hAnsiTheme="minorBidi"/>
                <w:color w:val="008000"/>
                <w:sz w:val="28"/>
                <w:szCs w:val="28"/>
                <w:rtl/>
              </w:rPr>
              <w:lastRenderedPageBreak/>
              <w:t>يقول : (و لا تكونوا كالتى نقضت غزلها من بعد قوة انكاثا)؛</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اى پسر مسعود! آن گاه كه كارى انجام مى دهى ؛ با آگاهى و عقل انجام بده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مبادا كه كارى را بدون برنامه ريزى و آگاهى انجام دهى ؛ همانا خداوند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متعال مى فرمايد: مانند زنى نباشيد كه رشته هاى خود را پس از محكم تابيدن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واتابيد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پيامبر اكرم (صلى الله عليه و اله و سلم ) در اين روايت ، پس از آن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اهميت و ضرورت تدبير و برنامه ريزى را مورد توجه قرار دادند به آيه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اى از قرآن كريم استشهاد نمودند. اين آيه اشاره به داستان زنى از قريش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نام "رايطه " دارد كه در زمان جاهليت ، از صبح تا ظهر، خود و كنيزش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پشمها و موهايى را كه در اختيار داشتند، مى تابيدند؛ اما پس از آن همه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شكافتند؛ كه اين نمونه اى از يك كار بى هدف و بدون برنامه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و خداوند متعال دستور مى دهد كه انسانها از چنين كارى پرهيز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 مديران را وادار مى كند كه همه قسمتهاى سازمان را از همه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زوايا و نقطه نظرها بررسى و مطالعه كنند و ميان همه بخشهاى سازمان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فعاليتهاى مختلف آنها، هماهنگى و وحدت ايجاد نمايند. بنابراين اگر سازمانى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داراى برنامه نباشد و نتواند مديران را وادار به ايجاد هماهنگى ميان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بخشهاى مختلف سازمان و فعاليتهاى گوناگون آنها نمايد، انسجام سازمان از بين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رود و ناهماهنگى و پراكنده كارى رواج پيدا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اميرالمومنين (عليه السلام ) در اين مورد چنين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من قعد عن حيلته اءقامته الشدائد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دست از برنامه ريزى و چاره جويى بردارد، گرفتار مشكلات و سختيها مى شود و به خود خواهد آمد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يعنى عدم توجه به برنامه ريزى و اقدام به كارها قبل از برنامه ريزى و چاره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جويى مناسب ، باعث </w:t>
            </w:r>
            <w:r w:rsidRPr="00965E8B">
              <w:rPr>
                <w:rFonts w:asciiTheme="minorBidi" w:eastAsia="Times New Roman" w:hAnsiTheme="minorBidi"/>
                <w:sz w:val="28"/>
                <w:szCs w:val="28"/>
                <w:rtl/>
              </w:rPr>
              <w:lastRenderedPageBreak/>
              <w:t>روى آوردن مشكلات و سختيها مى شود و فرد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را در تنگنا قرار مى دهد. روشن است كه مقابله با چنين مشكلاتى چندان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سهل و آسان نخواهد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همچنين در اين روايت بر اين نكته تاءكيد شده است كه ناديده گرفتن 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ريزى ، پيامدهايى را در بر دارد كه به آسانى نمى توان بر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فايق آمد؛ بلكه نوعا اين مدير سازمان است كه بايد تسليم مشكلات شود و مسير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را عوض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اهميت و ضرورت برنامه ريزى قبل از دست زدن به هر كارى ، مقتضاى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عقل انسانى است و به تبيين و استدلال چندانى نياز ندارد و اقدام به هر كارى بدون برنامه ريزى ، نشان نقصان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عقل يا عدم بهره گيرى از آن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در يكى از سخنان خود، برنامه ريزى خوب ، مناسب و صحيح را محكم ترين و روشن 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دليل بر خردمندى انسان و كامل بودن عقل او مى داند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color w:val="008000"/>
                <w:sz w:val="28"/>
                <w:szCs w:val="28"/>
                <w:rtl/>
              </w:rPr>
              <w:t>اءدل شى ء على غزارة العقل حسن التدبير؛</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بهترين دليل بر كمال عقل ، برنامه ريزى خوب و مناسب است</w:t>
            </w:r>
            <w:r w:rsidRPr="00965E8B">
              <w:rPr>
                <w:rFonts w:asciiTheme="minorBidi" w:eastAsia="Times New Roman" w:hAnsiTheme="minorBidi"/>
                <w:sz w:val="28"/>
                <w:szCs w:val="28"/>
              </w:rPr>
              <w:t xml:space="preserve"> .</w:t>
            </w:r>
          </w:p>
          <w:p w:rsidR="00143687" w:rsidRDefault="00965E8B" w:rsidP="00143687">
            <w:pPr>
              <w:bidi/>
              <w:spacing w:before="100" w:beforeAutospacing="1" w:after="100" w:afterAutospacing="1" w:line="480" w:lineRule="auto"/>
              <w:rPr>
                <w:rFonts w:asciiTheme="minorBidi" w:eastAsia="Times New Roman" w:hAnsiTheme="minorBidi"/>
                <w:color w:val="004080"/>
                <w:sz w:val="28"/>
                <w:szCs w:val="28"/>
              </w:rPr>
            </w:pPr>
            <w:r w:rsidRPr="00965E8B">
              <w:rPr>
                <w:rFonts w:asciiTheme="minorBidi" w:eastAsia="Times New Roman" w:hAnsiTheme="minorBidi"/>
                <w:color w:val="804040"/>
                <w:sz w:val="28"/>
                <w:szCs w:val="28"/>
                <w:rtl/>
              </w:rPr>
              <w:t>فوايد برنامه ريزى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در هر سازمانى ، مديران را در دست يابى به هدفهاى سازمانى يارى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كند و اين امكان را به مديران مى دهد كه از منابع سازمانى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صورتى مناسب استفاده كنند و با معيارهاى واقعى ، عملكرد سازمان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ارزيابى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آثار مثبت و فوايد بسيارى براى سازمان دارد و در متون اسلامى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نيز به تعداد زيادى از آنها اشاره شده است . چند نمونه از آثار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فوايد برنامه ريزى را مطرح مى نماييم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5" w:name="link14"/>
            <w:bookmarkEnd w:id="5"/>
            <w:r w:rsidRPr="00965E8B">
              <w:rPr>
                <w:rFonts w:asciiTheme="minorBidi" w:eastAsia="Times New Roman" w:hAnsiTheme="minorBidi"/>
                <w:color w:val="0000FF"/>
                <w:sz w:val="28"/>
                <w:szCs w:val="28"/>
                <w:rtl/>
              </w:rPr>
              <w:t>كاستن از ميزان خطاپذيرى</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سازمانها در راستاى رسالت و ماموريت اصلى خود، همواره دست به اقداماتى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زنند كه اگر پيش از انجام اين اقدامات و فعاليتها در مورد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بينديشند و آثار و عواقب ناشى از انجام آنها را پيش بينى كنند، از لغزشها،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اشتباهات و خطاها در امان خواهند بود؛ چرا كه لغزش و خطا زمانى رخ</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دهد كه سازمان نسبت به كارى كه مى خواهد انجام دهد، آگاهى و اطلاع كافى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نداشته و عواقب و آثار آن كار را به خوبى پيش بينى نكرده باشد،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اين امكان را به مديران سازمانها مى دهد كه در مورد كارهايى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در سازمان انجام شود، بررسى و مطالعه كافى نمايند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عواقب و آثار آن را پيش بينى كنند و بدون وسيله سازمان را از لغزش و اشتباه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مصون بدارند. حضرت على (عليه السلام ) در اين مورد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التدبير قبل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العمل يؤ من العثار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برنامه ريزى قبل از هر كارى ، باعث در امان ماندن از لغزش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6" w:name="link15"/>
            <w:bookmarkEnd w:id="6"/>
            <w:r w:rsidRPr="00965E8B">
              <w:rPr>
                <w:rFonts w:asciiTheme="minorBidi" w:eastAsia="Times New Roman" w:hAnsiTheme="minorBidi"/>
                <w:color w:val="0000FF"/>
                <w:sz w:val="28"/>
                <w:szCs w:val="28"/>
                <w:rtl/>
              </w:rPr>
              <w:t>استفاده بهينه از منابع و امكانات</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منابع و امكانات هيچ سازمانى ، بى نهايت و نامحدود نيست ؛ هر سازمانى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ميزانى با محدوديت منابع و امكانات مواجه است ؛ بنابراين بايد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و بهره بردارى از آنها نهايت دقت را به خرج داد تا بتوان به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 و بهينه از آنها استفاده نمود. اين مسئله زمانى محقق مى شود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براى استفاده از امكانات خود و تخصيص منابع به بخشهاى مختلف سازمان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اى منسجم و دقيق داشته باشد، تا بتواند از هدر رفتن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منابع و امكانات موجود جلوگيرى نمايد؛ چرا كه تنها با يك برنامه ريزى موثر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 آمد است كه مى توان امكانات و تواناييهاى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بالفعل و بالقوه سازمان را به درستى شناخت و براى استفاده بهينه از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تلاش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اين حقيقت را اين گونه متذكر شده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لا فقر مع حسن تدبير</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در صورتى كه برنامه ريزى خوبى وجود داشته باشد، هيچ گونه فقر و كمبود امكاناتى وجود نخواهد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كلام نورانى به وضوح استفاده مى شود كه برنامه ريزى مانع گرفتار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آمدن فرد و سازمان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چنگال فقر و كمبود امكانات خواهد شد. اما نكته ديگرى نيز مى توان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 و آن اينكه برنامه ريزى ، نه تنها از هدر رفتن منابع و امكانات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موجود و بالفعل سازمان جلوگيرى مى نمايد، بلكه باعث موفقيت سازمان در جذب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امكانات و منابع ديگر نيز مى شود؛ زيرا سازمان علاوه بر منابع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موجود و بالفعل خود، يك سرى منابع بالقوه دارد كه تنها با برنامه ريزى دقيق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اصولى مى توان آن منابع و امكانات را به دست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برخى تصور مى كنند كه هر چه سازمان از لحاظ منابع و امكانات غنى ترى باشد، ميزان كارآيى و اثر بخشى آن بالاتر خواهد رفت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ما نيز تاءثير ميزان منابع و امكانات سازمان را بر كارآيى و اثر بخشى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انكار نمى كنيم و امكانات را يكى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مهم در موفقيت سازمان مى دانيم ؛ اما به نظر مى رسد آنچه كه بيش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وجود منابع و امكانات اهميت دارد، استفاده مناسب و بهينه از امكانات موجود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است ؛ زيرا ممكن است سازمان امكانات و منابع زيادى در اختيار داشته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اما نتواند به صورت مناسب و صحيحى از آنها استفاده كند؛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نتيجه ، نه تنها ميزان كارآيى و اثر بخشى سازمان بالاتر نخواهد رفت ، بلكه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احتمالا نتيجه معكوس نيز خواهد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اميرالمومنين على (عليه السلام ) در اين باره چنين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color w:val="008000"/>
                <w:sz w:val="28"/>
                <w:szCs w:val="28"/>
                <w:rtl/>
              </w:rPr>
              <w:t>حسن التدبير مع الكفاف اءكفى من الكثير مع الاسراف ؛</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خوب به همراه امكانات به مقدار نياز، كار سازتر از امكانات زياد به همراه اسراف مى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يعنى اگر فرد يا سازمان ، امكانات مورد نياز خود را در حد كفاف داشته باشد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استفاده مناسب از آنها به طور صحيح و خوب برنامه ريزى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بهتر از اين است كه منابع و امكانات زيادى در اختيار داشته باشد ولى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استفاده بهينه از آنها، برنامه مناسبى نداشته باشد و در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آنها اسراف و زياده روى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در يكى ديگر از بيانات نورانى خود،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color w:val="008000"/>
                <w:sz w:val="28"/>
                <w:szCs w:val="28"/>
                <w:rtl/>
              </w:rPr>
              <w:t>التلطف فى الحيلة اءجدى من الوسيلة</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ظرافت و دقت در برنامه ريزى ، بهتر از امكانات و ابزار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7" w:name="link16"/>
            <w:bookmarkEnd w:id="7"/>
            <w:r w:rsidRPr="00965E8B">
              <w:rPr>
                <w:rFonts w:asciiTheme="minorBidi" w:eastAsia="Times New Roman" w:hAnsiTheme="minorBidi"/>
                <w:color w:val="0000FF"/>
                <w:sz w:val="28"/>
                <w:szCs w:val="28"/>
                <w:rtl/>
              </w:rPr>
              <w:t>ايمنى از ندامت و پشيمانى</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فرد يا سازمانى كه بدون تفكر در ابعاد مختلف فعاليتهاى خود، خويش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مشغول انجام كارى نمايد، بى گمان دچار سردرگمى مى شود و درصد خطا و اشتباه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 زياد مى شود و طبيعتا چنين كارى ، موجب پشيمانى و ندامت خواهد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 اگر پيش از انجام هر كارى ، جوانب و زواياى آن كار بررسى شود، براى انجام دادن درست و منطقى آن برنامه ريزى مناسبى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پذيرد،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مقصد نهايى مشخص شود، و راههاى مناسب براى رسيدن به هدف و نيز امكانات و منابع لازم براى اين كار پيش بينى شود، در اين شرايط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احتمال موفقيت و دست يابى به اهداف و مقاصد افزايش مى يابد و ميزان خطا و اشتباه كاهش مى پذيرد؛ بنابراين فرد يا سازمان دچار ندامت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پشيمانى نخواهد شد. حضرت على (عليه السلام ) در اين مورد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color w:val="008000"/>
                <w:sz w:val="28"/>
                <w:szCs w:val="28"/>
                <w:rtl/>
              </w:rPr>
              <w:t>التدبير قبل العمل يومنك من الندم ؛</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sz w:val="28"/>
                <w:szCs w:val="28"/>
                <w:rtl/>
              </w:rPr>
              <w:t>برنامه ريزى قبل از كار، تو را از پشيمانى در امان نگه مى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8" w:name="link17"/>
            <w:bookmarkEnd w:id="8"/>
          </w:p>
          <w:p w:rsidR="00143687" w:rsidRDefault="00965E8B" w:rsidP="00143687">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color w:val="004080"/>
                <w:sz w:val="28"/>
                <w:szCs w:val="28"/>
                <w:rtl/>
              </w:rPr>
              <w:t>انواع برنامه ريزى</w:t>
            </w:r>
            <w:r w:rsidRPr="00965E8B">
              <w:rPr>
                <w:rFonts w:asciiTheme="minorBidi" w:eastAsia="Times New Roman" w:hAnsiTheme="minorBidi"/>
                <w:color w:val="00408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يك تقسيم بندى كلى مى توان برنامه ريزى را به دو نوع عمده تقسيم كرد</w:t>
            </w:r>
            <w:r w:rsidRPr="00965E8B">
              <w:rPr>
                <w:rFonts w:asciiTheme="minorBidi" w:eastAsia="Times New Roman" w:hAnsiTheme="minorBidi"/>
                <w:sz w:val="28"/>
                <w:szCs w:val="28"/>
              </w:rPr>
              <w:t>:</w:t>
            </w:r>
          </w:p>
          <w:p w:rsidR="00965E8B" w:rsidRPr="00143687" w:rsidRDefault="00965E8B" w:rsidP="00143687">
            <w:pPr>
              <w:bidi/>
              <w:spacing w:before="100" w:beforeAutospacing="1" w:after="100" w:afterAutospacing="1" w:line="480" w:lineRule="auto"/>
              <w:rPr>
                <w:rFonts w:asciiTheme="minorBidi" w:eastAsia="Times New Roman" w:hAnsiTheme="minorBidi"/>
                <w:color w:val="FF0033"/>
                <w:sz w:val="28"/>
                <w:szCs w:val="28"/>
              </w:rPr>
            </w:pPr>
            <w:r w:rsidRPr="00965E8B">
              <w:rPr>
                <w:rFonts w:asciiTheme="minorBidi" w:eastAsia="Times New Roman" w:hAnsiTheme="minorBidi"/>
                <w:color w:val="804040"/>
                <w:sz w:val="28"/>
                <w:szCs w:val="28"/>
                <w:rtl/>
              </w:rPr>
              <w:lastRenderedPageBreak/>
              <w:t>برنامه ريزى جامع يا استراتژيك</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جامع يا استراتژيك فرايندى است كه اهداف كلان و اصلى سازمان را تعيين و مسير كلى حركت سازمان و فعاليتهاى آن را مشخص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استراتژيك فرايند تعيين اهداف سازمان ، و خط مشيها و استراتژيهايى است كه براى به دست آوردن آن اهداف برگزيده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شده اند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9" w:name="link19"/>
            <w:bookmarkEnd w:id="9"/>
            <w:r w:rsidRPr="00965E8B">
              <w:rPr>
                <w:rFonts w:asciiTheme="minorBidi" w:eastAsia="Times New Roman" w:hAnsiTheme="minorBidi"/>
                <w:color w:val="804040"/>
                <w:sz w:val="28"/>
                <w:szCs w:val="28"/>
                <w:rtl/>
              </w:rPr>
              <w:t>برنامه ريزى عملياتى يا اجرايى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عملياتى با توجه به برنامه ريزى جامع و بر مبناى استراتژيهايى كه در آنجا تعيين شده ، انجام مى شود؛ يعنى هدف يا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كلى سازمان كه در برنامه ريزى جامع مشخص شده ، در برنامه ريزى عملياتى ، به صورت اهداف جزئى تقسيم مى شود. در برنامه ريزى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عملياتى سعى مى شود فعاليتها و عمليات لازم براى دست يابى به هدف مذكور، به صورت دقيق پيش بينى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0" w:name="link20"/>
            <w:bookmarkEnd w:id="10"/>
            <w:r w:rsidRPr="00965E8B">
              <w:rPr>
                <w:rFonts w:asciiTheme="minorBidi" w:eastAsia="Times New Roman" w:hAnsiTheme="minorBidi"/>
                <w:color w:val="804040"/>
                <w:sz w:val="28"/>
                <w:szCs w:val="28"/>
                <w:rtl/>
              </w:rPr>
              <w:t>تفاوت برنامه ريزى جامع با برنامه ريزى عملياتى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جامع و عملياتى تفاوتهايى با هم دارند كه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00143687">
              <w:rPr>
                <w:rFonts w:asciiTheme="minorBidi" w:eastAsia="Times New Roman" w:hAnsiTheme="minorBidi" w:hint="cs"/>
                <w:sz w:val="28"/>
                <w:szCs w:val="28"/>
                <w:rtl/>
                <w:lang w:bidi="fa-IR"/>
              </w:rPr>
              <w:t xml:space="preserve">-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جامع و استراتژيك در سطوح عالى سازمان انجام مى شود؛ در حالى كه برنامه ريزى عملياتى در سطوح ميانى پايين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مى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00143687">
              <w:rPr>
                <w:rFonts w:asciiTheme="minorBidi" w:eastAsia="Times New Roman" w:hAnsiTheme="minorBidi" w:hint="cs"/>
                <w:sz w:val="28"/>
                <w:szCs w:val="28"/>
                <w:rtl/>
              </w:rPr>
              <w:t xml:space="preserve">-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تاءكيد برنامه ريزى جامع يا استراتژيك بر اثر بخشى است ؛ در حالى كه برنامه ريزى عملياتى به كار آيى و بازدهى نظر دارد. در اثر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بخشى غرض آن است كه هدفهاى اصلى و مهم انتخاب و تعيين شوند؛ اما در كارآيى غرض ، دست يابى به هدفهاى تعيين شده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حداقل هزينه و زمان ، و حداكثر بازدهى است . به عبارت ديگر، در برنامه ريزى جامع با هدف اثر بخشى ، تلاش بر اين است كه هدفهاى صحيح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انتخاب و كارهاى درست و منطقى انجام شود؛ در حالى كه در برنامه ريزى عملياتى با هدف كارآيى ، تلاش مى شود كارها به درستى انجام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00143687">
              <w:rPr>
                <w:rFonts w:asciiTheme="minorBidi" w:eastAsia="Times New Roman" w:hAnsiTheme="minorBidi" w:hint="cs"/>
                <w:sz w:val="28"/>
                <w:szCs w:val="28"/>
                <w:rtl/>
              </w:rPr>
              <w:t xml:space="preserve">-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در برنامه ريزى جامع و استراتژيك ، بيشتر به منافع آتى سازمان توجه مى شود؛ اما در برنامه ريزى </w:t>
            </w:r>
            <w:r w:rsidRPr="00965E8B">
              <w:rPr>
                <w:rFonts w:asciiTheme="minorBidi" w:eastAsia="Times New Roman" w:hAnsiTheme="minorBidi"/>
                <w:sz w:val="28"/>
                <w:szCs w:val="28"/>
                <w:rtl/>
              </w:rPr>
              <w:lastRenderedPageBreak/>
              <w:t>عملياتى توجه به منافع فعلى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به عبارت ديگر، ديد برنامه ريزى جامع ، بلند مدت و ديد برنامه ريزى عملياتى كوتاه مدت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00143687">
              <w:rPr>
                <w:rFonts w:asciiTheme="minorBidi" w:eastAsia="Times New Roman" w:hAnsiTheme="minorBidi" w:hint="cs"/>
                <w:sz w:val="28"/>
                <w:szCs w:val="28"/>
                <w:rtl/>
              </w:rPr>
              <w:t xml:space="preserve">-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برنامه ريزى عملياتى ، تنها منابع و امكانات موجود سازمان در نظر گرفته مى شود؛ در حالى كه در برنامه ريزى جامع ، امكانات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بالقوه و آتى سازمان نيز مدنظر قرار مى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00143687">
              <w:rPr>
                <w:rFonts w:asciiTheme="minorBidi" w:eastAsia="Times New Roman" w:hAnsiTheme="minorBidi" w:hint="cs"/>
                <w:sz w:val="28"/>
                <w:szCs w:val="28"/>
                <w:rtl/>
              </w:rPr>
              <w:t xml:space="preserve">- </w:t>
            </w:r>
            <w:r w:rsidRPr="00965E8B">
              <w:rPr>
                <w:rFonts w:asciiTheme="minorBidi" w:eastAsia="Times New Roman" w:hAnsiTheme="minorBidi"/>
                <w:sz w:val="28"/>
                <w:szCs w:val="28"/>
                <w:rtl/>
              </w:rPr>
              <w:t>برنامه ريزى عملياتى در مقايسه با برنامه ريزى جامع ، مخاطره كمترى را در بردارد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بايد در نظر داشت كه اين دو نوع برنامه ريزى ، در مرحله عمل و اجرا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يكديگر تفكيك ناپذير مى باشند، و مرزبندى دقيق بين آنها عملا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ميسر نيست ؛ زيرا آنچه در برنامه ريزى جامع به عنوان هدف و خطوط كلى تعيين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شود، در برنامه ريزى عملياتى اجرا مى گردد. پس اين دو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نوع برنامه ريزى ، در عمل با هم پيوسته و جدايى ناپذير هستند. اينك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توضيح هر كدام از آنها مى پردازيم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1" w:name="link21"/>
            <w:bookmarkEnd w:id="11"/>
            <w:r w:rsidRPr="00965E8B">
              <w:rPr>
                <w:rFonts w:asciiTheme="minorBidi" w:eastAsia="Times New Roman" w:hAnsiTheme="minorBidi"/>
                <w:color w:val="804040"/>
                <w:sz w:val="28"/>
                <w:szCs w:val="28"/>
                <w:rtl/>
              </w:rPr>
              <w:t>برنامه ريزى جامع در قرآن</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جامع يا استراتژيك كه سرتاسر سازمان را تحت پوشش قرار مى دهد نوعى تفكر دورنگر و جامع بين براى سازمان ايجاد مى 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به وجود آمدن چنين نگرشى ، رشد و توسعه سازمان را تسهيل مى بخشد و آن را از سقوط نجات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نمونه هاى بارز اين برنامه ريزى جامع و استراتژيك در متون اسلامى ، برنامه ريزى پانزده ساله حضرت يوسف (عليه السلام )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قرآن كريم به آن اشاره شده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پادشاه مصر، براى تعبير خواب خود، اطرافيان را حاضر كرد و چنين گفت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در خواب ديدم كه هفت گاو لاغر به هفت گاو چاق حمله كرده و آنها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خوردند و نيز هفت خوشه خشكيده به دور هفت خوشه سبز پيچيده و آنها را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ميان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بردند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سپس رو به آنها كرد و گفت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اى سران قوم ! اگر قادر به تعبير خواب هستيد، درباره خواب من نظر دهيد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اطرافيان سلطان اظهار داشتند كه اينها خوابهاى پريشان است و ما به تعبير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خوابهاى پريشان آشنا نيستيم . در اين هنگام ، ساقى سلطان كه سالها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قبل ، از زندان آزاد شده بود، به ياد خاطره زندان و تعبير خوابش توسط حضرت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يوسف (عليه السلام ) افتاد كه بسيار دقيق و صحيح تعبير شده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 ساقى با اجازه پادشاه ، نزد حضرت يوسف (عليه السلام ) در زندان رفت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ماجراى خواب پادشاه را براى آن حضرت شرح داد. آن گاه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حضرت يوسف چنين جواب داد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color w:val="008000"/>
                <w:sz w:val="28"/>
                <w:szCs w:val="28"/>
                <w:rtl/>
              </w:rPr>
              <w:t>تزرعون سبع سنين داءبا فما حصدتم فذروه فى سنبله</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8000"/>
                <w:sz w:val="28"/>
                <w:szCs w:val="28"/>
                <w:rtl/>
              </w:rPr>
              <w:t>الا قليلا مما تاكلون . ثم ياتى . من بهد ذلك سبع شداد ياكلن ماقدمتم لهن</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8000"/>
                <w:sz w:val="28"/>
                <w:szCs w:val="28"/>
                <w:rtl/>
              </w:rPr>
              <w:t>الا قليلا مما</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8000"/>
                <w:sz w:val="28"/>
                <w:szCs w:val="28"/>
                <w:rtl/>
              </w:rPr>
              <w:t>تحصنون . ثم ياءتى من بعد ذلك عام فيه يغاث الناس و فيه يعصرون</w:t>
            </w:r>
            <w:r w:rsidRPr="00965E8B">
              <w:rPr>
                <w:rFonts w:asciiTheme="minorBidi" w:eastAsia="Times New Roman" w:hAnsiTheme="minorBidi"/>
                <w:color w:val="008000"/>
                <w:sz w:val="28"/>
                <w:szCs w:val="28"/>
              </w:rPr>
              <w:t xml:space="preserve"> </w:t>
            </w:r>
            <w:r w:rsidR="00143687">
              <w:rPr>
                <w:rFonts w:asciiTheme="minorBidi" w:eastAsia="Times New Roman" w:hAnsiTheme="minorBidi" w:hint="cs"/>
                <w:color w:val="008000"/>
                <w:sz w:val="28"/>
                <w:szCs w:val="28"/>
                <w:rtl/>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هفت سال پى در پى مى كاريد و آنچه را كه درو كرديد، جز اندكى كه مى خوريد،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خوشه هاى خود باقى بگذاريد. پس از آن ، هفت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سال سخت مى آيد كه (مردم ) آنچه را براى آن سالها ذخيره كرده ايد مى خورند،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جز اندكى كه (براى بذر) نگه مى داريد. پس از آن ، سالى فرا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رسد كه به مردم در آن (سال ) باران مى رسد و در آن ، آب ميوه مى گيرند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دقت در مفاد اين آيات ، مى توان چنين برداشت كرد كه آن پيامبر بزرگ الهى ، علاوه بر تعبير خواب آن سلطان ، به خوبى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و مشكلات آينده را پيش بينى كرد و برنامه اقتصادى جامع و بلندمدتى را براى پانزده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سال كشور مصر طراحى نمود و بدين وسيله ، كشور از بحران بزرگ اقتصادى و خطر قحطى و خشك سالى ، نجات يافت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يوسف (عليه السلام ) با در نظر گرفتن توالى كارها و زمان بندى دقيق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دستور مى دهد تا هفت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سال اول كه بارندگى زياد بود، مردم با جديت و تلاش ، و با استفاده از تمامى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 و امكانات ، به زراعت بپردازند؛ ولى همه محصولى را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دست مى آورند، استفاده نكنند، بلكه به مقدار نياز ضرورى خود از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كنند و بقيه را ذخيره و انبار نمايند؛ تا در هفت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سال دوم - كه دوران سختى </w:t>
            </w:r>
            <w:r w:rsidRPr="00965E8B">
              <w:rPr>
                <w:rFonts w:asciiTheme="minorBidi" w:eastAsia="Times New Roman" w:hAnsiTheme="minorBidi"/>
                <w:sz w:val="28"/>
                <w:szCs w:val="28"/>
                <w:rtl/>
              </w:rPr>
              <w:lastRenderedPageBreak/>
              <w:t>و قحطى و خشك سالى خواهد بود - گرفتار گرسنگى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نشوند و از ذخيره هاى خود استفاده كنند. البته در اين قسمت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تاءكيد مى كند كه در هفت سال دوم ، تمام ذخيره هاى خود را استفاده نكنند،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بلكه مقدارى هم به عنوان بذر نگه دارند تا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سال بعد - يعنى سال پانزدهم - براى كشت ، از آن استفاده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مطلب ديگرى كه آن حضرت به آن توجه داشت و با ظرافت كامل آن را متذكر شده اند، نحوه نگه دارى محصولات است ، ايشان به منظور جلوگيرى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فاسد شدن محصول ، دستور دادند كه محصولات به صورت خوشه نگه دارى و ذخيره شوند؛ اين روش بهترين راه براى نگه دارى محصولات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كشاورزى در آن زمان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2" w:name="link22"/>
            <w:bookmarkEnd w:id="12"/>
            <w:r w:rsidRPr="00965E8B">
              <w:rPr>
                <w:rFonts w:asciiTheme="minorBidi" w:eastAsia="Times New Roman" w:hAnsiTheme="minorBidi"/>
                <w:color w:val="0000FF"/>
                <w:sz w:val="28"/>
                <w:szCs w:val="28"/>
                <w:rtl/>
              </w:rPr>
              <w:t>فرايند برنامه ريزى جامع</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براى دست يابى به برنامه جامع و استراتژيكى كه از دقت لازم برخوردار باشد، طى نمودن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مراحل زير ضرورى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تعيين اهداف كلان و اصلى سازمان</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نخستين قدم در طراحى يك برنامه جامع براى سازمان اين است كه اهداف اصلى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كلى سازمان تعيين شوند؛ يعنى مقاصد اساسى و نتايج مورد انتظار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وضوح بيان شوند، تا مسير اصلى حركت سازمان مشخص شود و مديران بدانند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رسيدن به چه هدفى بايد برنامه ريزى كنند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تلاش و كوشش نمايند. در برنامه جامعى كه توسط حضرت يوسف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طراحى شده ، هدف اصلى و مقصد نهايى آن ، نجات كشور مصر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زمان از خطر و تهديد بزرگ اقتصادى بود</w:t>
            </w:r>
            <w:r w:rsidRPr="00965E8B">
              <w:rPr>
                <w:rFonts w:asciiTheme="minorBidi" w:eastAsia="Times New Roman" w:hAnsiTheme="minorBidi"/>
                <w:sz w:val="28"/>
                <w:szCs w:val="28"/>
              </w:rPr>
              <w:t>.</w:t>
            </w:r>
          </w:p>
          <w:tbl>
            <w:tblPr>
              <w:bidiVisual/>
              <w:tblW w:w="4750" w:type="pct"/>
              <w:jc w:val="center"/>
              <w:tblCellSpacing w:w="0" w:type="dxa"/>
              <w:tblCellMar>
                <w:left w:w="0" w:type="dxa"/>
                <w:right w:w="0" w:type="dxa"/>
              </w:tblCellMar>
              <w:tblLook w:val="04A0" w:firstRow="1" w:lastRow="0" w:firstColumn="1" w:lastColumn="0" w:noHBand="0" w:noVBand="1"/>
            </w:tblPr>
            <w:tblGrid>
              <w:gridCol w:w="2964"/>
              <w:gridCol w:w="2964"/>
              <w:gridCol w:w="2964"/>
            </w:tblGrid>
            <w:tr w:rsidR="00965E8B" w:rsidRPr="00965E8B">
              <w:trPr>
                <w:tblCellSpacing w:w="0" w:type="dxa"/>
                <w:jc w:val="center"/>
              </w:trPr>
              <w:tc>
                <w:tcPr>
                  <w:tcW w:w="0" w:type="auto"/>
                  <w:vAlign w:val="center"/>
                  <w:hideMark/>
                </w:tcPr>
                <w:p w:rsidR="00965E8B" w:rsidRPr="00965E8B" w:rsidRDefault="00965E8B" w:rsidP="00143687">
                  <w:pPr>
                    <w:bidi/>
                    <w:spacing w:after="0" w:line="240" w:lineRule="auto"/>
                    <w:rPr>
                      <w:rFonts w:asciiTheme="minorBidi" w:eastAsia="Times New Roman" w:hAnsiTheme="minorBidi"/>
                      <w:sz w:val="28"/>
                      <w:szCs w:val="28"/>
                    </w:rPr>
                  </w:pP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964"/>
              <w:gridCol w:w="2964"/>
              <w:gridCol w:w="2964"/>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p>
              </w:tc>
            </w:tr>
          </w:tbl>
          <w:p w:rsidR="00965E8B" w:rsidRPr="00965E8B" w:rsidRDefault="00965E8B" w:rsidP="00143687">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lastRenderedPageBreak/>
              <w:t>تعيين اهداف كلان و اساسى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وظيفه اى است كه بر عهده مديران عالى سازمان است و از آنجا كه نوع نگرش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انسان - به ويژه باورها و ارزشهاى وى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بر فعاليتهاى او اثر مى گذارد و اعمال و رفتار هر انسانى همواره متناسب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اعتقادات و ارزشهاى مديران مى باشد؛ البته ارزشهاى حاكم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و كاركنان نيز در اين ميان بى تاءثير نيست . از طرف ديگر، در نظام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اسلامى ، اعتقادات و ارزشهاى اسلامى در تعيين اهداف سازمانى تاءثير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بسيارى دارند. بنابراين لازم است كليه سازمانها، در تعيين اهداف سازمانى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همواره دقت لازم را داشته باشند تا اهدافى را كه براى سازمان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تعيين مى كنند در راستاى اهداف آرمانى و ارزشى آنها باشد؛ يعنى مديران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تمامى كارهاى مديريتى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مثل برنامه ريزى ، سازماندهى ، تصميم گيرى و...- اهداف ارزشى را مد نظر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مورد توجه جدى قرار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گرچه توجه به ارزشها و معيارهاى دينى در همه مراحل مديريت از اهميت خاصى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برخوردار است ، اما در مورد هدف گذارى و تعيين اهداف سازمانى ،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اهميت نمود بيشترى پيدا مى كند؛ مديران مسلمان در تعيين اهداف سازمان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اهداف آرمانى و ارزشى خود را كه همان اهداف پيامبر الهى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السلام ) است ، مورد توجه قرار دهند و اهداف سازمان را طورى تعيين كنند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نه تنها تضادى با اهداف ارزشى و الهى نداشته باشد، بلكه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راستاى آنها و در جهت تحقق و عينيت بخشيدن به آن اهداف مقدس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تجزيه و تحيل منابع و امكانات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دومين مرحله در فرايند برنامه ريزى جامع و استراتژيك ، تجزيه و تحليل دقيق منابع ، به منظور دست يابى به شناخت صحيح منابع و امكانات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بالقوه و بالفعل ، و منابع اصلى و كليدى سازمان است . بايد منابع و امكانات سازمان به طور دقيق مورد تجزيه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تحليل قرار گيرد و مشخص شود كه سازمان چه امكاناتى در اختيار دارد يا مى تواند به دست آورد و منابع اصلى و كليدى سازمان كدامند،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مديران بتوانند با </w:t>
            </w:r>
            <w:r w:rsidRPr="00965E8B">
              <w:rPr>
                <w:rFonts w:asciiTheme="minorBidi" w:eastAsia="Times New Roman" w:hAnsiTheme="minorBidi"/>
                <w:sz w:val="28"/>
                <w:szCs w:val="28"/>
                <w:rtl/>
              </w:rPr>
              <w:lastRenderedPageBreak/>
              <w:t>توجه به اين منابع و امكانات و بر مبناى آنها، براى سازمان برنامه ريزى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سازمانى با توجه به رسالتى كه دارد و بر اساس اهدافى كه دنبال مى 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نيز با توجه به امكانات و منابعى كه در اختيار دارد و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محيطى كه در آن قرار دارد، داراى شايستگيها و تواناييهايى است كه شناخت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در برنامه ريزى جامع سازمان ، ضرورى و لازم است ؛ به نحوى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بدون توجه به آنها برنامه ريزى به اهداف خود نمى رسد و نتيجه مطلوب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مناسبى نخواهد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برنامه ريزى جامع ، زمانى موفقيت آميز خواهد بود كه منابع و امكانات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بافعل و بالقوه سازمان ، مورد تجزيه و تحليل دقيق قرار گيرد و برنامه ريزى جامع با توجه به ميزان منابع و امكانات سازمان و بر اساس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انجام شده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در تجزيه و تحليل منابع و امكانات سازمان بايد توجه داشت كه منظور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منابع و امكانات ، تنها منابع و امكانات مادى و فيزيكى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مثل ماشين آلات و غيره نيست ، بلكه نيروهاى انسانى سازمان و تواناييها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مهارتهاى آنها نيز جزو منابع اصلى سازمان مى باشند و نقش ‍ حياتى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مهمى در اثر بخشى و كارآيى سازمان ايفا مى كنند؛ بنابراين آنها نيز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دقيقا مورد مطالعه و ارزيابى قرار گيرند و تجزيه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تحليل شوند. تا به درستى مشخص شود كه سازمان در چه زمينه هايى مى تواند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عملكرد بهترى ارائه دهد و به اهداف و نتايج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نايل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برنامه ريزى جامعى كه حضرت يوسف (عليه السلام ) انجام داد، به منابع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امكانات موجود آن زمان - كه عمده ترين آنها، نيروى انسانى ماهر،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باران كافى و هفت سال اول ، زمين قابل كشت و حاصل خيز و غيره - بود، توجه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كافى شد و برنامه بر مبناى آنها طراحى شده بود و به همين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دليل در رسيدن به اهداف خود موفق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برنامه ريزى در صورتى موفق خواهد بود كه متناسب با امكانات و منابع و تواناييهاى سازمان باشد. پيامبر گرامى (صلى الله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اله و سلم ) اين نكته را متذكر شده و فرموده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Pr>
              <w:lastRenderedPageBreak/>
              <w:t xml:space="preserve">(( </w:t>
            </w:r>
            <w:r w:rsidRPr="00965E8B">
              <w:rPr>
                <w:rFonts w:asciiTheme="minorBidi" w:eastAsia="Times New Roman" w:hAnsiTheme="minorBidi"/>
                <w:sz w:val="28"/>
                <w:szCs w:val="28"/>
                <w:rtl/>
              </w:rPr>
              <w:t>عليكم من الاعمال بما يطيقون</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اعمالى را انجام دهيد كه توانايى انجام آن را داريد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وارد شدن در كارى كه توانايى و امكانات لازم جهت انجام درست آن وجود ندارد، نه تنها نتيجه مطلوبى نخواهد داشت ، بلكه موجب سرخوردگى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پشيمانى و از دست رفتن منابع و امكانات زيادى نيز خواهد شد. از رسول خدا (صلى الله عليه و اله و سلم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نقل شده است كه آن حضرت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لا ينبغى للمومن اءن يذل نفسه</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قالو: و كيف يذل نفسه ؟ قال</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يتعرض من البلاء لما لا يطيق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سزاوار نيست كه مومن خودش را خوار كند. عرض كردند: چگونه مومن خود را خوار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كند؟ فرمود: خود را در معرض كار و آزمونى قرار مى دهد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توانايى آن را ندارد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 ) شناسايى فرصتها، تهديدات و شرايط محيطى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بعد از اينكه اهداف سازمان بر اساس رسالت آن مشخص شد، منابع و امكانات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مورد تجزيه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تحليل قرار گرفت ، و نقاط قوت و ضعف سازمان روشن شد، برنامه ريزان بايد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بررسى و مطالعه دقيق فرصتها و تهديدات بپردازند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مشخص نمايند، تا مديران سازمان بتوانند از فرصتهاى موجود يا فرصتهايى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ممكن است در آينده براى سازمان به وجود آيد، بهترين استفاده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بكنند و با خطراتى كه سازمان را تهديد مى كند به مقابله برخيزند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يكى از وظايف و گامهاى اصلى برنامه ريزى جامع اين است كه در مورد تهديدها و فرصتهايى كه نيازمند عكس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العمل هستند، به سازمان هشدار دهد، تا سازمان بتواند براى نشان دادن عكس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العمل مناسب ، آماده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مسائل زيادى ، از جمله ، شرايط محيطى ، سياسى ، اجتماعى و اقتصادى و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قوانين و مقررات دولت ، مى توانند فرصتها و موقعيتهاى مناسبى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ايجاد كنند، به گونه اى كه ممكن است استفاده از آن فرصتها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نقش حياتى داشته و براى رشد و توسعه و يا ابقاى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ضرورى باشند. </w:t>
            </w:r>
            <w:r w:rsidRPr="00965E8B">
              <w:rPr>
                <w:rFonts w:asciiTheme="minorBidi" w:eastAsia="Times New Roman" w:hAnsiTheme="minorBidi"/>
                <w:sz w:val="28"/>
                <w:szCs w:val="28"/>
                <w:rtl/>
              </w:rPr>
              <w:lastRenderedPageBreak/>
              <w:t>همچنين سازمان همواره با تهديدها و خطراتى رو به رو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براى مقابله مناسب با آنها شيوه مناسبى اتخاذ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امير مومنان حضرت على (عليه السلام ) سوال شد كه دورانديشى در چيست ؟ آن حضرت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اءن تنتظر فرصتك و تعاجل ما اءمكنك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منتظر فرست خود باشى و آن گاه كه ممكن شد، شتاب كنى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 طور كه استفاده از فرصتهاى به دست آمده ، موفقيت سازمان را در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يابى به اهداف خود تضمين مى كند، توجه نكردن به فرصتها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موقعيتهاى به دست آمده و از دست دادن آنها يا استفاده مناسب نكردن از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نيز موجب بروز مشكلاتى براى سازمان خواهد شد. در اين باره نيز حضرت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بادر الفرصة قبل اءن تكون غصة</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فرصت استفاده كن ، قبل از اينكه تبديل به غصه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جريانى كه از حضرت يوسف (عليه السلام ) نقل شد، يك تهديد خطرناك و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فرصت طلايى وجود داشت . خطر بزرگى كه كشور مصر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تهديد مى كرد، قحطى و خشك سالى هفت سال دوم بود؛ و فرصت بزرگ و موقعيت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مناسبى كه براى آنها وجود داشت ، امكانات مناسبى چون باران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فراوان و زمينهاى مرغوب و قابل كشت در هفت سال اول بود. حضرت يوسف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السلام ) با شناخت دقيق آنها، از آن فرصت طلايى به خوبى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 و به وسيله آن به مقابله مناسب با تهديد خطرناك قحطى پرداخت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 شناسايى و تعيين گزينه 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بعد از اينكه اهداف سازمان تعيين شد و منابع و امكانات بالقوه و بالفعل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به دقت مورد بررسى و تجزيه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تحليل قرار گرفت ، و فرصتها و تهديدهاى سازمان شناسايى و مشخص شد،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راههاى مختلف </w:t>
            </w:r>
            <w:r w:rsidRPr="00965E8B">
              <w:rPr>
                <w:rFonts w:asciiTheme="minorBidi" w:eastAsia="Times New Roman" w:hAnsiTheme="minorBidi"/>
                <w:sz w:val="28"/>
                <w:szCs w:val="28"/>
                <w:rtl/>
              </w:rPr>
              <w:lastRenderedPageBreak/>
              <w:t>دست يابى به اهداف سازمان ، مورد بررسى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مطالعه همه جانبه و كامل قرار گيرد، تا از بين آنها راههايى را كه بيشترين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از فرصتها و موقعيتها، و كمترين خطر تهديد را دارند، انتخاب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شوند. براى اين كار لازم است كه نظرات افراد متعددى جمع آورى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در اين مرحله بايد از ارزيابى نظرات و راههاى پيشنهاد شده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قضاوت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مورد آنها پرهيز كرد و تنها به جمع آورى نظرات پرداخت ،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بتوان از ميان راهها و گزينه هاى مختلفى كه جمع آورى مى شود، بهترين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 ترين راه را براى رسيدن به اهداف سازمانى به دست آورد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لغزشگاهها و خطرات را شناخت و از آنها پرهيز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در اين باره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استقبل وجوه الاراء عرف مواقع الخطاء؛</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كه از نظرات ديگران استقبال كند، لغزشگاهها را مى شناسد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بدون توجه به راههاى مختلف دست يابى به هدف ، و بدون بررسى نظرات گوناگونى كه از طرف افراد متعدد ارائه مى شود، نمى توان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راهكار مناسبى يافت و برنامه اى صحيح و اصولى طراحى كرد و به اهداف و نتايج مرد انتظار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نايل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 ) ارزيابى گزينه ها و انتخاب گزينه مناسب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 گاه كه تمامى گزينه ها و راهكارهاى ممكن براى دست يابى به اهداف مورد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نظر، شناسايى و تعيين شد، اين راهها و گزينه هاى مختلف بايد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دقت مورد ارزيابى و سنجش قرار گيرد و نقاط قوت و ضعف هر يك از آنها مشخص</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تا بدين وسيله بهترين و مناسب ترين راه براى رسيدن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اهداف سازمان انتخاب گردد و برنامه مناسب و دقيقى طراحى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متعال در قرآن كريم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و ليس البر باءن تاءتوا البيوت من ظهورها ولكن البر من اتقى و اءتوا البيوت من ابوابها و اتقوا الله لعلكم </w:t>
            </w:r>
            <w:r w:rsidRPr="00965E8B">
              <w:rPr>
                <w:rFonts w:asciiTheme="minorBidi" w:eastAsia="Times New Roman" w:hAnsiTheme="minorBidi"/>
                <w:sz w:val="28"/>
                <w:szCs w:val="28"/>
                <w:rtl/>
              </w:rPr>
              <w:lastRenderedPageBreak/>
              <w:t>تفلحون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نيكى به اين نيست كه از پشت خانه ، وارد خانه شويد؛ لكن نيكى آن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پارسا باشيد و از در خانه ها وارد شويد و تقوا پيشه كنيد تا رستگار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زمان جاهليت رسم بود كه هنگام حج زمانى كه جامه احرام مى پوشيدند، از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خانه وارد نمى شدند، بلكه از پشت خانه وارد مى شدند؛ اين آيه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شريفه در رد آن رسم جاهلى نازل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ذيل اين آيه كريمه ، روايتى از حضرت امام محمد باقر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نقل شده كه آن حضرت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يعنى اءن ياءتى الامور من وجهها، اءى الامور كان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منظور آيه شريفه اين است كه هر كارى را بايد از راهش انجام داد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به اينكه سازمان ، همواره با مسائل و موضوعات متعدد و گوناگونى رو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رو است و هر كدام از آنها،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خاص خود را مى طلبد، مديران و برنامه ريزان سازمان بايد تلاش كنند در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خورد با هر موضوع و مسئله اى ، راهكار خاص و متناسب آن مسئله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ميان راهكارهاى موجود بيابند و بدين وسيله به حل آن مسئله بپردازند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مورد ضرورت توجه به اينكه هر مسئله اى ، راه حل مناسب و مخصوصى دارد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هنگام مواجهه با هر مسئله اى بايد راه حلها و راهكارهاى موجود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درستى ارزيابى كرد و از ميان آنها، بهترين و مناسب ترين راه حل را انتخاب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نمود، حضرت امام رضا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طلب الامر من وجهه لم يزل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كار را از راه خودش دنبال كند، نمى لغزد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تاءكيد اين روايت بر اين است كه هنگام رو به رو شد با يك مشكل و يا انجام كارى ، مهم ترين و اساسى ترين كار، يافتن راهكار و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مناسب و مخصوص آن كار يا مشكل ، و به كار بستن آن مى باشد؛ اما بايد توجه داشت كه بهترين و مناسب ترين راهكار يا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حل ، زمانى به دست خواهد آمد كه راه حلها </w:t>
            </w:r>
            <w:r w:rsidRPr="00965E8B">
              <w:rPr>
                <w:rFonts w:asciiTheme="minorBidi" w:eastAsia="Times New Roman" w:hAnsiTheme="minorBidi"/>
                <w:sz w:val="28"/>
                <w:szCs w:val="28"/>
                <w:rtl/>
              </w:rPr>
              <w:lastRenderedPageBreak/>
              <w:t>و راهكارهاى مختلف به دقت مورد تجزيه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تحليل و ارزيابى قرار گيرد و نقاط قوت و ضعف هر يك از آنها به وضوح روشن شود، تا بتوان از ميان آنها، راهكار مناسب و مطلوب را انتخاب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اجراى 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گاه راهگارهاى مختلف يك مسئله جمع آورى و به دقت مورد ارزيابى و تجزيه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تحليل قرار گرفت و از ميان آنها بهترين و مناسب ترين رانكار انتخاب شد، گام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بعدى اين است كه اين راهكار و به عبارت ديگر اين برنامه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مرحله عمل درآيد و در سازمان اجرا شود؛ زيرا روشن است كه هدف از 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ريزى و انجام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مراحل مختلف طراحى برنامه - كه گاهى هزينه زيادى هم براى سازمان در بردارد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اين است كه برنامه به دست آمده اجرا شود؛ وگرنه 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ريزى كارى لغو و بيهوده خواهد بود. يكى از دانشمندان مديريت مى گويد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حتى پيشرفته ترين و پيچيده ترين و خلاق ترين راهبرد، نفعى براى سازمان نخواهد داشت ، مگر اينكه به صورتى اثر بخش به اجرا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آيد</w:t>
            </w:r>
            <w:r w:rsidR="00143687">
              <w:rPr>
                <w:rFonts w:asciiTheme="minorBidi" w:eastAsia="Times New Roman" w:hAnsiTheme="minorBidi" w:hint="cs"/>
                <w:sz w:val="28"/>
                <w:szCs w:val="28"/>
                <w:rtl/>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در اينجا ذكر يك نكته ضرورى است و آن اينكه اجراى برنامه جزو فرايند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جامع و استراتژيك نيست . گر چه ما منكر ضرورت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اجراى برنامه نيستيم و مى دانيم كه اگر برنامه اى اجرا نشود، علاوه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اينكه نفعى براى سازمان ندارد، ضررهايى نيز در پى خواهد داشت ؛ چرا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مقدارى از وقت و هزينه سازمان را به خود اختصاص داده است ؛ اما اجراى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را جزو فرايند مديريت استراتژيك و جامع مى دانيم ، نه 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ريزى جامع و استراتژيك ؛ چنان كه "استيفن رابينز" در كتاب مديريت خود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مسئله توجه كرده و آن را متذكر شده است</w:t>
            </w:r>
            <w:r w:rsidR="00143687">
              <w:rPr>
                <w:rFonts w:asciiTheme="minorBidi" w:eastAsia="Times New Roman" w:hAnsiTheme="minorBidi" w:hint="cs"/>
                <w:sz w:val="28"/>
                <w:szCs w:val="28"/>
                <w:rtl/>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نتيجه آنكه نمى توان اجراى برنامه را جزو فرايند برنامه ريزى جامع آورد؛ مگر اينكه گفته شود كه منظور از اجراى برنامه ، اجراى موقت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آزمايشى برنامه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در مورد ضرورت اجراى برنامه ها شايد بتوان به بيان نورانى اميرمومنان حضرت على (عليه السلام ) </w:t>
            </w:r>
            <w:r w:rsidRPr="00965E8B">
              <w:rPr>
                <w:rFonts w:asciiTheme="minorBidi" w:eastAsia="Times New Roman" w:hAnsiTheme="minorBidi"/>
                <w:sz w:val="28"/>
                <w:szCs w:val="28"/>
                <w:rtl/>
              </w:rPr>
              <w:lastRenderedPageBreak/>
              <w:t>اشاره كرد كه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اذا علمتم فاعملوا؛ و اذا تيقنتم فاقدموا؛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 گاه كه دانستيد، عمل كنيد و هر گاه يقين پيدا كرديد، اقدام نماييد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بيان شريف مى توان چنين برداشت كرد كه وقتى راه و نحوه انجام كارى روشن شد و مسير را شناختيد (برنامه ريزى كرديد) وارد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شويد و براى دست يابى به اهداف خود و رسيدن به نتيجه مورد نظر اقدام كنيد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ز) كنترل برنامه (بازخورد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مرحله نهايى در فرايند برنامه ريزى جامع ، كنترل و ارزياب برنامه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يعنى وقتى برنامه جامع طراحى شد و در سازمان به اجرا در آمد، لازم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كه كنترلهاى لازم در مورد اجراى صحيح برنامه و نيز ميزان موفقيت آن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تحقق اهداف سازمان ، صورت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تا وقتى كه به مرحله اجرا در نيايد، نقاط قوت و ضعف آن كاملا مشخص</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شود. بنابراين هنگام اجراى برنامه بايد نظارت دقيقى بر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وجود داشته باشد تا روشن شود كه آيا برنامه طراحى شده ، به خوبى در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اجرا مى شود يا نه ، و آيا اين برنامه مى تواند سازمان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اهدافش برساند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موفقيت هر برنامه ، مشروط به اين است كه نظارت و كنترل كافى و دقيقى بر اجراى آن وجود داشته باشد؛ چرا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برنامه باعث اجراى موفق آن مى شود، و ارزيابى دقيق ، باعث روشن شدن نقاط قوت و ضعف برنامه خواهد شد؛ و آن گاه كه نقاط قوت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ضعف برنامه روشن شد، مى توان نقاط قوت را تقويت كرد و نقاط ضعف را اصلاح و جبران نمود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متون اسلامى تاءكيد زيادى به مسئله كنترل و نظارت شده است ؛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نمونه ، نامه حضرت على (عليه السلام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كميل بن زياد را مطرح مى كنيم . كميل بن زياد از ياران نزديك حضرت 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عليه السلام ) بود كه از جانب آن حضرت به فرماندارى شهر "هيت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 xml:space="preserve">منصوب شده بود. زمانى كه لشكريان </w:t>
            </w:r>
            <w:r w:rsidRPr="00965E8B">
              <w:rPr>
                <w:rFonts w:asciiTheme="minorBidi" w:eastAsia="Times New Roman" w:hAnsiTheme="minorBidi"/>
                <w:sz w:val="28"/>
                <w:szCs w:val="28"/>
                <w:rtl/>
              </w:rPr>
              <w:lastRenderedPageBreak/>
              <w:t>معاويه از كنار شهر هيت مى گذشتند،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غارت مردم پرداختند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كميل در اين مورد هيچ عكس ‍ العملى از خود نشان نداد و از آنان جلوگيرى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نكرد و در عوض ، به شهر "قرقيسا" حمله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آنجا كه حضرت على (عليه السلام ) همواره كسانى را براى نظارت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كارگزاران خود و كسب اخبار لازم مى گمارد، خبر اين مسئله نيز به حضرت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رسيد. وقتى حضرت على (عليه السلام ) اين خبر را شنيد، نامه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اين شرح به كميل نوشت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اءما بعد، فان تضييع المرء ما ولى ، و تكلفه ما كفى ، لعجز حاضر، وراءى متبر، و ان تعاطيك الغارة 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اءهل قرقيسيا و تعطيلك مسالحك التى وليناك - ليس بها من يمنعها و لا يرد الجيش عنها - لراءى شعاع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 بعد، سستى انسان در انجام آنچه بر عهده او گذرانده شده و اصرار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آنچه در وظيفه او نيست ، يك ناتوانى روشن و نظريه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باطل و هلاك كننده است ؛ تو به اهل قرقيسا حمله كرده اى ، ولى مرزهايى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حفظش را بر عهده تو گذارده ايم بى دفاع رها ساخته اى ؟! اين كار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 فكر نادرست و بيهوده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در اين نامه ، شديدا كميل را توبيخ و سرزنش مى نمايد. علت اصلى سرزنش اين است كه او وظيفه و كار اصلى خود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رها كرده و به كار ديگرى پرداخته است و به عبارت ديگر، كميل به هدف و برنامه اصلى خود توجه نكرده و به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ننموده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كنترل و ارزيابى برنامه زمانى موثر و كارآمد خواهد بود كه مبتنى بر اطلاعات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صحيح و دقيقى باشد؛ بنابراين بايد در مورد اجراى برنامه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اطلاعات لازم جمع آورى و در اختيار مديران و برنامه ريزان قرار گيرد،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آنان بتوانند بر اساس اطلاعات درست و دقيق ، ارزيابى صحيح و دقيقى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مورد برنامه داشته باشند؛ يعنى بين برنامه پيش بينى شده و آنچه عملا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اجرا شده است ، مقايسه كنند و مشخص نمايند كه آيا برنامه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درستى اجرا مى شود يا خير</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3" w:name="link23"/>
            <w:bookmarkEnd w:id="13"/>
            <w:r w:rsidRPr="00965E8B">
              <w:rPr>
                <w:rFonts w:asciiTheme="minorBidi" w:eastAsia="Times New Roman" w:hAnsiTheme="minorBidi"/>
                <w:sz w:val="28"/>
                <w:szCs w:val="28"/>
                <w:rtl/>
              </w:rPr>
              <w:lastRenderedPageBreak/>
              <w:t>برنامه ريزى عملياتى و اجرايى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فرايندى است كه از طريق آن مى توان اهداف سازمان را عينيت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بخشيد؛ در اين ميان برنامه ريزى جامع همچون حلقه اى است كه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احاطه دارد و گستره فعاليتهاى وسيع آن را در بر مى گيرد. اما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نوع ديگرى از برنامه ريزى هم نياز دارد كه بتواند براى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كدام از بخشهاى سازمان و يا هر كدام از فعاليتهاى مهم سازمان ، برنامه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جزئى و دقيق داشته باشد. اين نوع برنامه ريزى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ريزى عملياتى يا اجرايى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ناميده مى شود، از اهميت ويژه اى برخوردار است ؛ زيرا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حاصل اين برنامه ريزى ، برنامه جزيى و دقيق خواهد بود كه براى مجريان آن عينى تر، ملموس تر و محسوس تر خواهد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مسئوليت طراحى و برنامه ريزى برنامه هاى عملياتى ، بر عهده مسئولان رده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پايين سازمان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مثل مسئولان واحدها و بخشهاى مختلف سازمان و نيز مديران پروژه ها -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مديران سطح پايين سازمان ، با الهام گرفتن از برنامه هاى جامع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اهداف و استراتژيهايى كه در برنامه هاى جامع مشخص شده اند، موثرترين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كاراترين شيوه ها و راهكارها را در جهت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وصول به اهداف استراتژيك طراحى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برنامه ريزى عملياتى را مى توان پيش بينى عمليات براى نيل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هدفهاى معين ، با توجه به امكانات و محدوديتها و خطوط كلى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ترسيم شده در برنامه هاى جامع ، تعريف كرد. با توجه به اينكه برنامه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عملياتى از طريق انتخاب و طراحى شيوه ها و راه حلهاى مناسب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منظور دست يابى به اهداف استراتژيك برنامه هاى جامع ، طراحى مى شوند،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 گفت كه اين برنامه ها زاييده برنامه هاى استراتژيك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حمايت كننده آنها مى باشند و به منظور تحقيق و به مرحله اجرا در آوردن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هاى استراتژيك به وجود آمده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4" w:name="link24"/>
            <w:bookmarkEnd w:id="14"/>
            <w:r w:rsidRPr="00965E8B">
              <w:rPr>
                <w:rFonts w:asciiTheme="minorBidi" w:eastAsia="Times New Roman" w:hAnsiTheme="minorBidi"/>
                <w:sz w:val="28"/>
                <w:szCs w:val="28"/>
                <w:rtl/>
              </w:rPr>
              <w:t>ويژگى هاى برنامه ريزى عملياتى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برنامه ريزى عملياتى كه جهت گيرى خود را از برنامه هاى استراتژيك مى گيرد، و خط مشى عمومى عمليات را كمى مى كند، مسئوليت چگونگى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دست يابى به اهداف را بر عهده دارد و داراى خصوصيات و ويژه گى هايى است كه بعضى از آنها عبارت اند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در برنامه ريزى عملياتى ، بيشتر به جزئيات پرداخته مى شود و نسبت به برنامه هاى استراتژيك و جامع ، از ابهام كمترى برخوردار است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برنامه ريزى عملياتى ، مدت زمان كمترى را به خود اختصاص مى دهد؛</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اين نوع برنامه ريزى در سطوح پايين و اجرايى سازمان انجام مى شود؛</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در اين برنامه ريزى بر بازدهى عملياتى و صرفه جويى اقتصادى تاكيد فراوانى مى شود؛</w:t>
            </w:r>
            <w:r w:rsidRPr="00965E8B">
              <w:rPr>
                <w:rFonts w:asciiTheme="minorBidi" w:eastAsia="Times New Roman" w:hAnsiTheme="minorBidi"/>
                <w:sz w:val="28"/>
                <w:szCs w:val="28"/>
              </w:rPr>
              <w:br/>
              <w:t xml:space="preserve">5. </w:t>
            </w:r>
            <w:r w:rsidRPr="00965E8B">
              <w:rPr>
                <w:rFonts w:asciiTheme="minorBidi" w:eastAsia="Times New Roman" w:hAnsiTheme="minorBidi"/>
                <w:sz w:val="28"/>
                <w:szCs w:val="28"/>
                <w:rtl/>
              </w:rPr>
              <w:t>در برنامه ريزى عملياتى ، بيشتر دستيابى به منافع فعلى سازمان مورد توجه قرار دارد؛</w:t>
            </w:r>
            <w:r w:rsidRPr="00965E8B">
              <w:rPr>
                <w:rFonts w:asciiTheme="minorBidi" w:eastAsia="Times New Roman" w:hAnsiTheme="minorBidi"/>
                <w:sz w:val="28"/>
                <w:szCs w:val="28"/>
              </w:rPr>
              <w:br/>
              <w:t xml:space="preserve">6. </w:t>
            </w:r>
            <w:r w:rsidRPr="00965E8B">
              <w:rPr>
                <w:rFonts w:asciiTheme="minorBidi" w:eastAsia="Times New Roman" w:hAnsiTheme="minorBidi"/>
                <w:sz w:val="28"/>
                <w:szCs w:val="28"/>
                <w:rtl/>
              </w:rPr>
              <w:t>تعيين بودجه ، زمان بندى و تعيين معيارهاى عملكرد، بيشتر در اين برنامه ريزى صورت مى گيرد؛</w:t>
            </w:r>
            <w:r w:rsidRPr="00965E8B">
              <w:rPr>
                <w:rFonts w:asciiTheme="minorBidi" w:eastAsia="Times New Roman" w:hAnsiTheme="minorBidi"/>
                <w:sz w:val="28"/>
                <w:szCs w:val="28"/>
              </w:rPr>
              <w:br/>
              <w:t xml:space="preserve">7. </w:t>
            </w:r>
            <w:r w:rsidRPr="00965E8B">
              <w:rPr>
                <w:rFonts w:asciiTheme="minorBidi" w:eastAsia="Times New Roman" w:hAnsiTheme="minorBidi"/>
                <w:sz w:val="28"/>
                <w:szCs w:val="28"/>
                <w:rtl/>
              </w:rPr>
              <w:t>روشهاى كار غالبا متكى بر تجربه ها و دستاوردهاى گذشته است ؛</w:t>
            </w:r>
            <w:r w:rsidRPr="00965E8B">
              <w:rPr>
                <w:rFonts w:asciiTheme="minorBidi" w:eastAsia="Times New Roman" w:hAnsiTheme="minorBidi"/>
                <w:sz w:val="28"/>
                <w:szCs w:val="28"/>
              </w:rPr>
              <w:br/>
              <w:t xml:space="preserve">8. </w:t>
            </w:r>
            <w:r w:rsidRPr="00965E8B">
              <w:rPr>
                <w:rFonts w:asciiTheme="minorBidi" w:eastAsia="Times New Roman" w:hAnsiTheme="minorBidi"/>
                <w:sz w:val="28"/>
                <w:szCs w:val="28"/>
                <w:rtl/>
              </w:rPr>
              <w:t>برنامه ريزى عملياتى در مقايسه با برنامه ريزى جامع ، ريسك و مخاطره كمترى را در بر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شايان ذكر است براى آنكه بخشها و سرپرستان رده هاى عملياتى بتوانند راهكارهاى عملى شاخص مذكور را براى ورود در فرايند، بررسى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نمايند، پاسخ صحيح و دقيق به پرسشهاى ذيل راه گشا خواهد بود؛</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فعاليتهاى لازم براى تحقق هدف در برنامه كدامند؟ و اساسا چه فعاليتهايى براى اجراى برنامه و دست يابى به اهداف پيش بينى مى شود؟</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روش انجام هر يك از اين فعاليتها بايد چگونه باشد؟</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فعاليتهاى برنامه به كمك چه تشكيلاتى قابل عمل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خواهد بود؟</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 xml:space="preserve">به منظور دست يابى به اهداف سازمان ، به چه منابعى - اعم از منابع انسانى ، مالى ، تجهيزات </w:t>
            </w:r>
            <w:r w:rsidRPr="00965E8B">
              <w:rPr>
                <w:rFonts w:asciiTheme="minorBidi" w:eastAsia="Times New Roman" w:hAnsiTheme="minorBidi"/>
                <w:sz w:val="28"/>
                <w:szCs w:val="28"/>
                <w:rtl/>
              </w:rPr>
              <w:lastRenderedPageBreak/>
              <w:t>و...- نياز است ؟</w:t>
            </w:r>
            <w:r w:rsidRPr="00965E8B">
              <w:rPr>
                <w:rFonts w:asciiTheme="minorBidi" w:eastAsia="Times New Roman" w:hAnsiTheme="minorBidi"/>
                <w:sz w:val="28"/>
                <w:szCs w:val="28"/>
              </w:rPr>
              <w:br/>
              <w:t xml:space="preserve">5. </w:t>
            </w:r>
            <w:r w:rsidRPr="00965E8B">
              <w:rPr>
                <w:rFonts w:asciiTheme="minorBidi" w:eastAsia="Times New Roman" w:hAnsiTheme="minorBidi"/>
                <w:sz w:val="28"/>
                <w:szCs w:val="28"/>
                <w:rtl/>
              </w:rPr>
              <w:t>فعاليتهاى برنامه در چه محل و مكانى اجرا خواهند شد؟</w:t>
            </w:r>
            <w:r w:rsidRPr="00965E8B">
              <w:rPr>
                <w:rFonts w:asciiTheme="minorBidi" w:eastAsia="Times New Roman" w:hAnsiTheme="minorBidi"/>
                <w:sz w:val="28"/>
                <w:szCs w:val="28"/>
              </w:rPr>
              <w:br/>
              <w:t xml:space="preserve">6. </w:t>
            </w:r>
            <w:r w:rsidRPr="00965E8B">
              <w:rPr>
                <w:rFonts w:asciiTheme="minorBidi" w:eastAsia="Times New Roman" w:hAnsiTheme="minorBidi"/>
                <w:sz w:val="28"/>
                <w:szCs w:val="28"/>
                <w:rtl/>
              </w:rPr>
              <w:t>هر يك از فعاليتها چه زمانى را به خود اختصاص مى دهند؟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 گونه كه ملاحظه شد، برنامه ريزان قبل از دست زدن به هر اقدامى ، شايسته است كه پارامترها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مهمى چون هدف ، روش ، منابع و امكانات ، تشكيلات ، زمان به مكان انجام فعاليت و فرايند برنامه را مد نظر قرار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اهميت زمان و زمان بندى در 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عوامل مهم و موثر در برنامه ، عنصر زمان است كه از اهميت فوق العاده اى برخوردار است . در متون اسلامى نيز</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زمان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به عنوان عاملى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مهم در فرايند كار معرفى شده و توجه به آن مورد تاءكيد واقع شده است .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عهد نامه معروف حضرت على (عليه السلام ) به مالك اشتر آمده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وامض لكل يوم عمله ؛ فان لكل يوم ما فيه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روز، كار همان روز را انجام بده ؛ زيرا هر روز كار مخصوص خود را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اهميت عنصر زمان در برنامه ريزى تا جايى است كه تعيين جدول زمانى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عنوان شاخص اصلى برنامه عملياتى تلقى شده است و حتى برخى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دانشمندان مديريت ، برنامه ريزى عملياتى را به معناى زمان بندى و تعيين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جدول زمانى دانستند. شايد تعريف برنامه ريزى عملياتى به زمان بندى هم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جهت باشد كه در اين نوع از برنامه ريزى ، اهداف كلى و جامع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كمى مى شوند، و به صورت جداول زمان بندى شده در مى آيند. از اين رو 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بندى در كارها پديده اى است كه تحقق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تسهيل برنامه ها در گرو آن است و همين مسئله ، اهميت گفتار پيامبر گرامى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اسلام (صلى الله عليه و اله و سلم ) را نشان مى دهد كه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الامور مرهونة باءوقاتها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كارها در گرو دقت خود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اهميت و جايگاه ويژه اى كه زمان براى مديران دارد به خاطر اين است كه اگر كارها در زمان خود انجام شوند، از تلف شدن و منابع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جلوگيرى مى شود و مديريت سازمان ، روند رشد و تكامل را سريع تر طى مى كند و در ظرف زمانى تعيين شده به اهداف خود مى رسد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چنان كه بى توجهى به زمان و از دست دادن آن مذموم است ، عجله و شتاب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زدگى نيز كار درستى نيست . اميرمومنان حضرت على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اياك و العجلة بالامور قبل اءوانها اءو التسقط فيها عند امكانها اءو اللجاجة فيها اذا تنكرت ، اءو الوهن عنها اذا استوضحت ؛ فضع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كل اءمر موضعه و اءوقع كل امر موقعة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شتابزدگى در كارها قبل از رسيدن وقت آنها يا غرق شدن در آنها، آن گاه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دسترس قرار گرفتند، و يا لجاجت در آنها هنگامى كه پيچيده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شدند، يا سستى در آنها هنگامى كه روشن شدند، بپرهيز؛ پس هر چيزى را در جاى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خودش قرار داده و هر امرى را به وقت خود انجام بده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5" w:name="link25"/>
            <w:bookmarkEnd w:id="15"/>
            <w:r w:rsidRPr="00965E8B">
              <w:rPr>
                <w:rFonts w:asciiTheme="minorBidi" w:eastAsia="Times New Roman" w:hAnsiTheme="minorBidi"/>
                <w:sz w:val="28"/>
                <w:szCs w:val="28"/>
                <w:rtl/>
              </w:rPr>
              <w:t>فصل سوم : مباحث ويژه در برنامه ريزى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6" w:name="link26"/>
            <w:bookmarkEnd w:id="16"/>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هدف گذارى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اولين مسئله مهم و حياتى در فرايند برنامه ريزى ، تعيين هدف يا اهداف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هدف ، ركن اصلى برنامه ريزى است و تمامى برنامه ها براى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يابى به آن طراحى و اجرا مى شوند و تمامى كارها و وظايف مديران - مثل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 سازماندهى ، تصميم گيرى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 به منظور دست يابى به آن اهداف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اهداف سازمانى به فعاليتها، تلاشها و حركت سازمان جهت مى دهد و آنها را در مسير معين و مشخصى رهنمون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اهداف دقيقا مشخص مى كنند كه سازمان به كجا مى خواهد برود و چه چيزى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بايد به دست آورد. </w:t>
            </w:r>
            <w:r w:rsidRPr="00965E8B">
              <w:rPr>
                <w:rFonts w:asciiTheme="minorBidi" w:eastAsia="Times New Roman" w:hAnsiTheme="minorBidi"/>
                <w:sz w:val="28"/>
                <w:szCs w:val="28"/>
                <w:rtl/>
              </w:rPr>
              <w:lastRenderedPageBreak/>
              <w:t>همچنين اهداف به مديران اين امكان را مى دهند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هايى را طراحى كنند كه رسالت سازمان را به واقعيت تبديل كنند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هدفهاى سازمان مشخص نباشد، مسير حركت سازمان روشن خواهد شد؛ و وقتى مسير حركت سازمان و جهت فعاليتهاى آن مشخص نباشد، ابهام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سردرگمى ، سازمان را فرا مى گيرد و كاركنان سازمان دچار بلاتكليفى خواهند شد؛ و اين باعث كاهش ميزان موفقيت و كارآيى لازم خواهد 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بنابراين يكى از مباحث مهم و اساسى بر برنامه ريزى ، بحث در مورد هدف و مباحث مربوط به آن است</w:t>
            </w:r>
            <w:r w:rsidRPr="00965E8B">
              <w:rPr>
                <w:rFonts w:asciiTheme="minorBidi" w:eastAsia="Times New Roman" w:hAnsiTheme="minorBidi"/>
                <w:sz w:val="28"/>
                <w:szCs w:val="28"/>
              </w:rPr>
              <w:t xml:space="preserve"> .</w:t>
            </w:r>
          </w:p>
          <w:tbl>
            <w:tblPr>
              <w:bidiVisual/>
              <w:tblW w:w="81" w:type="pct"/>
              <w:jc w:val="center"/>
              <w:tblCellSpacing w:w="0" w:type="dxa"/>
              <w:tblCellMar>
                <w:left w:w="0" w:type="dxa"/>
                <w:right w:w="0" w:type="dxa"/>
              </w:tblCellMar>
              <w:tblLook w:val="04A0" w:firstRow="1" w:lastRow="0" w:firstColumn="1" w:lastColumn="0" w:noHBand="0" w:noVBand="1"/>
            </w:tblPr>
            <w:tblGrid>
              <w:gridCol w:w="76"/>
              <w:gridCol w:w="76"/>
            </w:tblGrid>
            <w:tr w:rsidR="00143687" w:rsidRPr="00965E8B" w:rsidTr="00143687">
              <w:trPr>
                <w:tblCellSpacing w:w="0" w:type="dxa"/>
                <w:jc w:val="center"/>
              </w:trPr>
              <w:tc>
                <w:tcPr>
                  <w:tcW w:w="0" w:type="auto"/>
                  <w:vAlign w:val="center"/>
                  <w:hideMark/>
                </w:tcPr>
                <w:p w:rsidR="00143687" w:rsidRPr="00965E8B" w:rsidRDefault="00143687" w:rsidP="00850955">
                  <w:pPr>
                    <w:bidi/>
                    <w:spacing w:after="0" w:line="240" w:lineRule="auto"/>
                    <w:rPr>
                      <w:rFonts w:asciiTheme="minorBidi" w:eastAsia="Times New Roman" w:hAnsiTheme="minorBidi"/>
                      <w:sz w:val="28"/>
                      <w:szCs w:val="28"/>
                    </w:rPr>
                  </w:pPr>
                </w:p>
              </w:tc>
              <w:tc>
                <w:tcPr>
                  <w:tcW w:w="0" w:type="auto"/>
                  <w:vAlign w:val="center"/>
                  <w:hideMark/>
                </w:tcPr>
                <w:p w:rsidR="00143687" w:rsidRPr="00965E8B" w:rsidRDefault="00143687" w:rsidP="00850955">
                  <w:pPr>
                    <w:bidi/>
                    <w:spacing w:before="100" w:beforeAutospacing="1" w:after="100" w:afterAutospacing="1" w:line="240" w:lineRule="auto"/>
                    <w:rPr>
                      <w:rFonts w:asciiTheme="minorBidi" w:eastAsia="Times New Roman" w:hAnsiTheme="minorBidi"/>
                      <w:sz w:val="28"/>
                      <w:szCs w:val="28"/>
                    </w:rPr>
                  </w:pP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p>
        </w:tc>
      </w:tr>
      <w:tr w:rsidR="00965E8B" w:rsidRPr="00965E8B" w:rsidTr="00965E8B">
        <w:trPr>
          <w:tblCellSpacing w:w="0" w:type="dxa"/>
          <w:jc w:val="center"/>
        </w:trPr>
        <w:tc>
          <w:tcPr>
            <w:tcW w:w="0" w:type="auto"/>
            <w:vAlign w:val="center"/>
            <w:hideMark/>
          </w:tcPr>
          <w:p w:rsidR="00965E8B" w:rsidRPr="00965E8B" w:rsidRDefault="00965E8B" w:rsidP="00143687">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lastRenderedPageBreak/>
              <w:t>در مورد ضرورت تعيين هدف مى توان به سيره عملى اميرمومنان على استناد 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حضرت در دوران كوتاه حكومت و ولايت خويش ، هر گاه كسى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عنوان زمامدار و كارگزار خود در منطقه اى اعزام مى كرد، انتظارات خود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اطلاع او مى رساند و اهدافى را كه او بايد براى دست يابى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تلاش كند، مشخص مى كرد. آن حضرت اهداف و وظايف اصلى را به صورت دقيق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تبيين مى نمود و اغلب آنها به صورت مكتوب ، در اختيار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فرمانداران مناطق و شهرهاى مختلف و يا فرماندهان لشكر قرار مى گرفتند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كتاب شريف نهج البلاغه چند مورد از اين نامه ذكر شده است ؛ مفصل ترين و جامع ترين آنها نامه اى است كه آن حضرت خطاب به مالك اشتر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نخعى نوشته و اهداف و وظايف اصلى او را به طور مشروح و جامع ذكر كرده اند. حضرت على (عليه السلام ) در ابتداى اين نامه ، اهداف كلى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انتظارات اساسى را چنين مطرح كرده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هذا ما اءمر به عبدالله على اءمير المومنين مالك بن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الحارث الاشتر فى عهده اليه حين ولاه مصر، جباية خرابها و جهاد عدوها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واستصلاح اءهلها و عمارة</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بلادها...؛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است فرمان بنده خدا على اميرالمومنين ، به مالك پسر حارث اشتر، هنگامى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كه او را والى مصر </w:t>
            </w:r>
            <w:r w:rsidRPr="00965E8B">
              <w:rPr>
                <w:rFonts w:asciiTheme="minorBidi" w:eastAsia="Times New Roman" w:hAnsiTheme="minorBidi"/>
                <w:sz w:val="28"/>
                <w:szCs w:val="28"/>
                <w:rtl/>
              </w:rPr>
              <w:lastRenderedPageBreak/>
              <w:t>گردانيد تا خراج آن ديار بستاند و با دشمنان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پيكار كند و كار مردم را سامان دهد و شهرهاى آن را آباد سازد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در اين بخش از نامه ، اهداف اصلى انتصاب و اعزام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مالك اشتر به مصر را گرفتن ماليات ، جنگ با دشمنان ، ساماندهى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 مردم و آباد ساختن شهرها اعلام كرده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7" w:name="link27"/>
            <w:bookmarkEnd w:id="17"/>
            <w:r w:rsidRPr="00965E8B">
              <w:rPr>
                <w:rFonts w:asciiTheme="minorBidi" w:eastAsia="Times New Roman" w:hAnsiTheme="minorBidi"/>
                <w:sz w:val="28"/>
                <w:szCs w:val="28"/>
              </w:rPr>
              <w:t xml:space="preserve">1 - 1. </w:t>
            </w:r>
            <w:r w:rsidRPr="00965E8B">
              <w:rPr>
                <w:rFonts w:asciiTheme="minorBidi" w:eastAsia="Times New Roman" w:hAnsiTheme="minorBidi"/>
                <w:sz w:val="28"/>
                <w:szCs w:val="28"/>
                <w:rtl/>
              </w:rPr>
              <w:t>نگرشهاى مديران و هدف گذارى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تعيين اهداف سازمانى و نوع اهداف انتخابى ، نگرشها و ارزشهاى مديران سازمان و برنامه ريزى ، نقشى اساسى و حياتى دارد. اهدافى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براى سازمان خود تعيين مى كنند، شديدا تحت تاءثير افكار، عقايد و ارزشهاى حاكم بر آنها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جمله مهم ترين مواردى كه بر هدف گذارى مديران مسلمان تاثير خواهد داشت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اهداف عاليه پيامبران الهى مى باشد؛ پيامبران در واقع الگوى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جامعه اسلامى به شمار مى آيند و اهداف مشترك آنان ، هدف تعيين شده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اداره جامعه توحيدى است . بنابراين مديران مسلمانى كه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توجه به شرايط اقتصادى ، سياسى و اجتماعى هدف گذارى مى كنند، بايد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را با هدفهاى مقدس پيامبران الهى تطبيق دهند.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مثال ، بسط و گسترش روحيه توحيدى و تعليم و تربيت افراد جامعه ، دو هدف مهم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انبياى الهى است كه مديران مسلمان نيز بايد سعى كنند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ريزيهاى خود زمينه بسط و گسترش آن را فراهم كنند و از طريق بها دادن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دانش و بالابردن منزلت اجتماعى عالمان و ترويج فرهنگ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ارتباط با خدا و عبوديت و مانند آن ، زمينه هاى گسترش آن را مهيا سازند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8" w:name="link28"/>
            <w:bookmarkEnd w:id="18"/>
            <w:r w:rsidRPr="00965E8B">
              <w:rPr>
                <w:rFonts w:asciiTheme="minorBidi" w:eastAsia="Times New Roman" w:hAnsiTheme="minorBidi"/>
                <w:sz w:val="28"/>
                <w:szCs w:val="28"/>
              </w:rPr>
              <w:t xml:space="preserve">1-2. </w:t>
            </w:r>
            <w:r w:rsidRPr="00965E8B">
              <w:rPr>
                <w:rFonts w:asciiTheme="minorBidi" w:eastAsia="Times New Roman" w:hAnsiTheme="minorBidi"/>
                <w:sz w:val="28"/>
                <w:szCs w:val="28"/>
                <w:rtl/>
              </w:rPr>
              <w:t>ويژگيهاى هدف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هدف به عنوان اصلى ترين ركن برنامه ريزى ، نقش هدايت و راهبرى كليه تلاشهاى فرد و سازمان را به صورت يك نقطه محورى بر عهده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آنكه هدف بتواند چنين نقشى را ايفا كند، بايد داراى خصوصيات و ويژگيهايى باشد كه چند مورد از آنها را ذكر مى كنيم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الف ) عالى بودن هدف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ويژگيها و خصوصيات هدف ، عالى بودن آن مى باشد. اميرمومنان حضرت على (عليه السلام ) در مورد ضرورت و اهميت اهداف بلند و عالى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خير الهمم اءعلاها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بهترين هدفها، عالى ترين آنها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شايد توصيه به داشتن اهداف عالى و بلند در روايات ، به اين دليل باشد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داشتن چنين اهدافى باعث افزايش انگيزه افراد براى به دست آوردن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اهداف مى شود. اين نكته را نيز حضرت على (عليه السلام ) متذكر مى شوند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فرمايند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على قدر الهمم تكون الهموم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تلاش و كوششها به اندازه هدفها خواهد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يعنى هر قدر هدفها عالى تر باشند، انگيزه هاى افراد فزونى مى يابد و تلاش و كوشش بيشترى براى دست يابى به آن اهداف مى كنند؛ چرا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دست يابى به اهداف عالى و بلند، مشكل تر بوده و تلاش و كوشش بيشترى را طلب مى كند. پس</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هر قدر هدفها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تر باشند، عملكردها در سطحى عالى تر خواهند بود و اگر يكى از كاركنان ، كار سخت و مشكلى را پذيرفت ، تقريبا آنچه از دستش بر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آيد انجام خواهد داد تا به هدف مزبور برسد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من كبرت همته ، كبر اهتمامه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كه هدفش بزرگ و مشكل باشد، تلاش و كوشش او بيشتر خواهد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سازمان به منظور ايجاد انگيزه در ميان كاركنان خود و نيز ارتقاى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سطح عملكرد آنان ، بايد اهدافى را براى سازمان انتخاب كند كه عالى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بزرگ ، و البته مورد قبول كاركنان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اما به نظر مى رسد كه اين همه توصيه و سفارشى كه در روايات معصومان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السلام ) شده ، تنها محدود به داشتن اهداف بزرگ مادى و دنيوى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نيست ، بلكه اين سفارشها و توصيه هاى مؤ كد، شامل اهداف معنوى و اخروى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شود؛ چنان كه در برخى از روايات به اين مهم تصريح شده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اميرمؤ منان على (عليه السلام ) مى فرمايند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اجعل همك لاخرتك</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هدف خود را آخرتت قرار بده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واقع بينانه و قابل حصول 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ديگر از ويژگيهاى هدف ، واقع بينانه و قابل حصول بودن آن است ؛ اهداف انتخابى بايد به گونه اى باشند كه امكان دست يابى به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فرد يا سازمان وجود داشته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درست است كه در تعيين اهداف بايد توجه به عالى و بلند بودن آنها شود، اما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نبايد اين اهداف ، خيالى و غير واقعى باشند، طورى كه دست يابى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آنها ممكن نباشد؛ بلكه بايد هدف در عين متعالى و بزرگ بودن ، قابل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حصول هم باشد و با تلاش و كوشش - هر چند زياد - بتوان آن را به دست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تعيين اهداف غير قابل حصول ، علاوه بر اينكه سازمان و فرد را در رسيدن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اهداف نا كام مى گذارد، موجب گرفتار شدن فرد يا سازمان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مشكلات و دشواريها نيز مى شود و خطراتى را براى آنها به وجود خواهد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در مورد آثار سوء تعيين اهداف غير قابل دسترس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عشرة يفتنون انفسهم</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الى اءن قال</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والذى يطلب ما لا يدرك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ده (گروه يا نفر) خود را به رنج و زحمت و مشكلات مى اندازند... تا اينكه فرمود: و كسى كه در پى چيزى است كه دست نايافتنى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واقع بينى در تعيين هدف بدين معنا است كه تعيين اهداف بايد توجه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تواناييها و امكانات موجود باشد: </w:t>
            </w:r>
            <w:r w:rsidRPr="00965E8B">
              <w:rPr>
                <w:rFonts w:asciiTheme="minorBidi" w:eastAsia="Times New Roman" w:hAnsiTheme="minorBidi"/>
                <w:sz w:val="28"/>
                <w:szCs w:val="28"/>
                <w:rtl/>
              </w:rPr>
              <w:lastRenderedPageBreak/>
              <w:t>زيرا اهدافى كه در تعيين آنها امكانات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تواناييهاى فرد يا سازمان مورد توجه جدى قرار نگرفته باشد، نه تنها كمكى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فرد يا سازمان نمى كند، بلكه تاءثيرات منفى نيز بر روى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مى گذارد و باعث مى شود كه آنها عملكرد ضعيف و غير مفيدى داشته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گر چه اهداف بايد دشوار و چالشى باشند، ليكن بايد واقع بينانه و مناسب با منابع موجود نيز باشند. اگر اهداف خيلى دشوار بوده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بدون توجه به محدوديتهاى محيطى يا استعدادهاى مديريتى تعيين شوند و مديران و كاركنان ، دلسرد و نااميد شده و به طرف عملكرد ضعيف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نامناسب هدايت مى شوند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 ) صراحت و روشنى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شايد يكى از رايج ترين ضعف اهداف سازمانى اين باشد كه با عبارت خيلى كلى بيان مى شوند</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بنابراين يكى از مهم 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صفات و ويژگيهاى يك هدف خوب و مؤ ثر اين است كه كاملا روشن و صريح باشد؛ چرا كه هدف ، تعيين كننده جهت حركت سازمان و مسير فعاليتهاى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است ؛ و براى اينكه بتواند اين رسالت را به خوبى انجام دهد بايد به صورت واضح و روشن تبيين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دقت در سيره پيامبر گرامى اسلام (صلى الله عليه و اله و سلم ) و حضرت 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عليه السلام ) اين نكته را روشن مى كند كه آن بزرگواران همواره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اين نكته توجه داشته اند. به عنوان مثال ، حضرت على (عليه السلام )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گاه كسى را به عنوان زمامدار منطقه اى انتخاب مى فرمود،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قبل از اينكه آن شخص را به منطقه مورد نظر اعزام نمايد، اهداف و انتظارات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را به روشنى و با صراحت مى نوشت و به دست آن شخص مى داد،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 او در منطقه ماموريت خود، براساس آن دستورالعمل مكتوب عمل كند و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تحقق خواسته ها و اهداف ترسيم شده در آن نوشته ، تلاش نمايد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نمونه بارز اين گونه نوشته ها، عهد معروف مالك اشتر است كه حضرت على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السلام ) در آن عهد، اهداف مورد نظر خود را به صورت واضح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روشن نوشت و انتظارات خود از مالك اشتر را به صورت مفصل و مشروح تبيين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تعيين اهداف به صورت مبهم و غير روشن ، نه تنها در مديران و اعضاى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انگيزه اى براى به دست آوردن آن ايجاد نمى كند و به تحقق آن كمك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نمايد، بلكه باعث از بين رفتن انگيزه آنها نيز مى شود. همچنين اگر هدف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سازمان به روشنى بيان نشده باشد، ابهام سراسر سازمان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فرا مى گيرد و مديران و كاركنان سازمان دچار سردرگمى مى شوند؛ كه اين مسئله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نيز موجب پايين آمدن سطح عملكرد افراد و كاهش ميزان اثر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بخشى و كارآيى سازمان 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وجود اهداف كلى و كلان در سازمانها، به ويژه در سازمانهاى بزرگ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منافاتى با روشن بودن اهداف ندارد؛ زيرا اهداف كلان نيز اولا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صورت روشن و شفاف بيان شوند؛ ثانيا بايد هر يك از اين اهداف كلى و كلان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صورت اهداف جزئى تر و عملياتى تر تبيين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9" w:name="link29"/>
            <w:bookmarkEnd w:id="19"/>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سرنوشت و برنامه ريزى</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برخى چنين مى پندارند كه اعتقاد به سرنوشت و قضا و قدر الهى ، مى تواند ضرورت برنامه ريزى را زير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سوال ببرد؛ زيرا وقتى انسان معتقد باشد كه سرنوشت زندگى از پيش تعيين شده و هر چيزى كه رخ مى دهد خواست خدا است ، چه لزومى دارد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همين مورد يكى از نويسندگان مديريت مى نويسد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بسيارى از كشورهاى خاور ميانه ، مردم معتقد هستند كه سرنوشت زندگى از پيش تعيين شده است و هنگامى كه چيزى رخ مى دهد آن را "خواست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خدا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دانند؛ اگر قرار باشد چنين تصور شود كه مردم براى تامين هدف ، كار چندان زيادى نمى توانند بكنند، پس اصلا چه لزومى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هدفى را تعيين كنند؟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چند اين مدعا، حكايت از نوعى جبر در كشورهاى خاورميانه دارد، اما به نظر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رسد كه همين اعتقاد به شيوه هاى ديگر، در جوامع غربى نيز وجود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دارد و حتى شايد بتوان گفت كه غرب جولانگاه برخى مسلكهاى فكرى است كه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نحوى دامنه اختيار انسان را كوتاه مى كنند و به جبر گرايش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علاوه بر اين ، آنچه موجب چنين برداشتى از مسئله سرنوشت شده است ، درك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ناصحيح و تفسير نادرست مسئله سرنوشت و قضا و قدر الهى است . اگر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مسئله به درستى درك شود، نه تنها برنامه ريزى را زير سوال نمى برد،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بلكه حتى مى تواند به عنوان محركى قوى براى برنامه ريزى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تلاش در جهت دست يابى به اهداف عمل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مسئله سرنوشت يا قضا و قدر الهى ، يكى از مسائل پيچيده فلسفى است كه شرح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 آن در اين مختصر نمى گنجد؛ اما براى بيان رابطه آن با برنامه ريزى ، برخى از زواياى آن را مورد بررسى قرار مى دهيم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جريان عالم بر محور اسباب و مسبباب استوار است و همه اسباب ، در نهايت به خدا منتهى مى شوند و از خدا سر چشمه مى گيرند. اسباب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علل موثر در پديد آمدن موجودات ، منحصر در علتهاى ظاهر و اسباب طبيعى نيست ، بلكه علاوه بر آنها، يك سرى اسباب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معنوى نيز وجود دارند كه در بعضى از موارد، نقش علل و عوامل معنوى ، قوى تر از اسباب ظاهر و طبيعى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هر پديده اى مولود علتهايى است كه در صورت وجود اين علتها، آن پديده به وجود مى آيد؛ اين رابطه على و معلولى بيانگر</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اصل عليت عمومى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 پيوند ضرورى حوادث با يكديگر است كه امرى مسلم و غير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قابل انكار مى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قرآن نيز به صحت قانون عليت عمومى حكم كرده و پذيرفته است كه وقتى سببى از اسباب محقق شد، و شرايط ديگر هم با آن سبب هماهنگ گرديد،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مانعى نيز جلوى تاثير آن سبب نگرفت ، مسبب و معلول آن سبب به وجود خواهد آمد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امام جعفر صادق (عليه السلام ) در اين مورد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اءبى الله اءن يجرى الاشياء الا بالاسباب ، فجعل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لكل شى ء سببا؛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خداوند از جزيان امور، مگر از طريق اسباب آن پرهيز مى كند؛ پس براى هر چيزى سببى قرار داده </w:t>
            </w:r>
            <w:r w:rsidRPr="00965E8B">
              <w:rPr>
                <w:rFonts w:asciiTheme="minorBidi" w:eastAsia="Times New Roman" w:hAnsiTheme="minorBidi"/>
                <w:sz w:val="28"/>
                <w:szCs w:val="28"/>
                <w:rtl/>
              </w:rPr>
              <w:lastRenderedPageBreak/>
              <w:t>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كارها را جز از طريق وسايط و اسباب آنها انجام نمى دهد؛ بنابراين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موجودى را فقط از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علل و اسباب خاص آن به وجود مى آورد و در حقيقت ، قضا و قدر الهى چيزى جز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سرچشمه گرفتن نظام علت و معلولى جهان از علم و اراده خدا نيست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به بيان ديگر، قضا و قدر عبارت است از سرچشمه گرفتن همه علل و اسباب ،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علم و اراده خداوند كه علة</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العلل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نبايد چنين پنداشت كه همه حوادث و موجودات ، مستقيما و بلاواسطه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خداوند صادر مى شوند و اراده او به هر حادثه اى به طور مستقيم و بدون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واسطه تعلق مى گيرد؛ زيرا لازمه اين پندار، چيزى جز نفى نظام علت و معلولى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گرايش به جبر نيست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اعمال و كارهاى انسان ، به علتها و اسباب مختلفى بستگى دارد كه اراده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اختيار او، يكى از علتها است و در كنار ديگر اسباب ، نقش تعيين كننده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نوع اعمال و افعال او خواهد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 اينكه چگونه ممكن است كار انسان واقعا اختيارى و مستند به اراده او باشد و در عين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 آن را مستند به اراده و قضاى الهى دانست ؟ در پاسخ بايد گفت كه استناد وجود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افعال اختيارى انسان به خداى متعال ، منافاتى با استناد آنها به خود وى ندارد؛ زيرا اين استنادها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طول يكديگر مى باشند و تزاحمى با هم ندارند؛ بدين معنا كه اراده انسان ، همچون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اصل وجود او، وابسته به خدا است و خداوند متعال چنين اراده كرده كه انسان ، با اختيار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نمايد و بدين وسيله سعادت يا شقاوت خود را فراهم سازد؛ از اين رو عمل انجام شده را به دو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فاعل - كه در طول يكديگرند - مى توان استناد داد؛ نخست به خداوند متعال ، و ديگرى به خود انسان ، انسان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فاعل مختار و مباشر عمل مى باشد و خدا نيز خالق انسان مختار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اعتقاد به سرنوشت يا قضا و قدر الهى هيچ منافاتى با اراده و اختيار انسان و توانايى او در رسيدن به اهدافش ندارد و انسان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سرنوشت خود نقش دارد و مى تواند برنامه ريزى كند و براى دست </w:t>
            </w:r>
            <w:r w:rsidRPr="00965E8B">
              <w:rPr>
                <w:rFonts w:asciiTheme="minorBidi" w:eastAsia="Times New Roman" w:hAnsiTheme="minorBidi"/>
                <w:sz w:val="28"/>
                <w:szCs w:val="28"/>
                <w:rtl/>
              </w:rPr>
              <w:lastRenderedPageBreak/>
              <w:t>يابى به اهداف خود، نهايت سعى و تلاش خود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مبذول نمايد؛ و جبرى در كار نيست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نكته قابل توجه آنكه اگر چه نمى توان تلاش مديران را در دست يابى به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ناديده گرفت و بايستى به نقش جدى آنان در رسيدن به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اذعان نمود، اما توجه به اين نكته نيز ضرورى است كه هميشه خواسته مديران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تحقق عينى پيدا نمى كند و برنامه به دلخواه آنان پيش نمى رود؛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زيرا عواملى كه خارج از كنترل مديران هستند بعضا مانع رسيدن به اهداف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گردند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مطلب هنگامى آشكارتر مى گردد كه مبناى علمى ، به نظريه سيستمها استوار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زيرا اين نظريه ، سازمان را به صورت سيستمى باز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نگرد كه با محيط خارجى خود تعامل دارد و عوامل اجتماعى ، فرهنگى و سياسى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اقتصادى را تاثيرگذار بر اين سيستم مى داند. از اين رو بعيد نيست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در مواردى ، ميزان وصول به اهداف ، به دليل تاثيرات منفى عوامل خارج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سازمان ، كاهش پيدا كند و خواسته مديران تحقق نيابد و در نتيجه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با عدم موفقيت مواجه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مديران خردمند كسانى هستند كه با اتخاذ پيش بينى هاى لازم ، تا آنجا كه توان دارند، سعى و كوشش خود و مجموعه تحت امر خود را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حصول نتايج ، بسيج مى كنند؛ اما اگر در اين مسير - به هر دليلى - به اهداف برنامه دست نيافتند، ياءس و نوميدى بر آنان چيره نمى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همچون برخى مديران ژاپنى دست به خودكشى نمى زنند، و يا مانند بعضى از مديران آمريكايى ، مسوليت شكست را به راحتى به ديگران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منتقل نمى كنند، بلكه به آنچه آن را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سرنوشت محتوم الهى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مى دانند، رضايت مى دهند و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اتكال به پروردگار، آرامش روانى خود را حفظ مى كنند و مصداق بارز كلام نورانى حضرت على (عليه السلام ) مى گردند كه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حد العقل النظر فى العواقب و الرضا بما يجرى به القضاء؛</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بينى عواقب (كارها) و رضايت به آنچه قضاى الهى بر آن جارى است ، نهايت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عقل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آنچه از اين حديث شريف استفاده مى شود پيوند برنامه ريزى و رضايت به سرنوشت الهى است كه در </w:t>
            </w:r>
            <w:r w:rsidRPr="00965E8B">
              <w:rPr>
                <w:rFonts w:asciiTheme="minorBidi" w:eastAsia="Times New Roman" w:hAnsiTheme="minorBidi"/>
                <w:sz w:val="28"/>
                <w:szCs w:val="28"/>
                <w:rtl/>
              </w:rPr>
              <w:lastRenderedPageBreak/>
              <w:t>نقطه عقلانيت به هم مى رسند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اعتقاد به سرنوشت ، نه تنها با لزوم برنامه ريزى منافاتى ندارد،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بكله حتى لازمه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عقل كامل ، داشتن تدبير و رضايت به قضا و قدر الهى است . مديرى كه پيدايش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حوادث را تابع اراده حكيمانه خداى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متعال و مستند به قضاى الهى مى داند، از پيشامدهاى ناگوار نمى هراسد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برابر آنها خود را نمى بازد و مسئوليت هرگونه شكستى را به جان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خرد؛ و نيز شيفته و فريفته موفقيتهاى ظاهر برنامه نمى شود و به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مغرور و سرمست نمى گردد و نعمتهاى خدا داده را وسيله فخر فروشى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خود باليدن قرار نمى دهد. اين موارد، همه از آثار و فوايد اعتقاد به قضا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قدر الهى است كه نه تنها مانع پيش بينى و سعى و تلاش در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دست يابى به اهداف نمى شود، بلكه با ارائه بينشى برتر، اميد بيشترى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زنده مى كند و راه را براى هر گونه سستى ، تنبلى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ستم پذيرى مى بندد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20" w:name="link30"/>
            <w:bookmarkEnd w:id="20"/>
            <w:r w:rsidRPr="00965E8B">
              <w:rPr>
                <w:rFonts w:asciiTheme="minorBidi" w:eastAsia="Times New Roman" w:hAnsiTheme="minorBidi"/>
                <w:sz w:val="28"/>
                <w:szCs w:val="28"/>
              </w:rPr>
              <w:t xml:space="preserve">3. </w:t>
            </w:r>
            <w:r w:rsidRPr="00965E8B">
              <w:rPr>
                <w:rFonts w:asciiTheme="minorBidi" w:eastAsia="Times New Roman" w:hAnsiTheme="minorBidi"/>
                <w:sz w:val="28"/>
                <w:szCs w:val="28"/>
                <w:rtl/>
              </w:rPr>
              <w:t>عوامل معنوى و برنامه ريزى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 اساس اعتقادات و باورهاى دينى و مذهبى ما، واقعيت در چهارچوب ماديات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فعل و انفعالات جسمانى محصور نمى شود و دنياى حوادث ، تار و پودهاى بيشتر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پيچيده ترى دارد و عواملى كه در پديد آمدن حوادث نقش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بسى فزون تر مى باشند. بنابراين علل و اسباب را تنها در ابعاد مادى ديدن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 اساس آن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تحليل و تفسير نشستن و سپس به پيش بينى راههاى دست يابى به اهداف پرداختن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نه تنها ذهن تحليلگر را از واقعيات منحرف مى كند، بلكه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گونه اظهار نظر و پيش بينى او را نيز بى ارزش يا كم ارزش ‍ مى گرداند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رو در جريان كارها و حوادث ، بايد علاوه بر اسباب مادى ، اسباب معنوى را نيز - كه در سطحى فراتر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مادى قرار دارند - مورد توجه قرار داد و از نقش مهم و اساسى آنها در پديد آمدن حوادث ، خصوصا در اجراى برنامه 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غافل نشد؛ زيرا علل معنوى در مواردى ، اسباب مادى را از كار مى اندازند و به اصطلاح</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سبب سوز</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مى شوند؛ و در مواقعى نيز خود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سبب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 xml:space="preserve">مى </w:t>
            </w:r>
            <w:r w:rsidRPr="00965E8B">
              <w:rPr>
                <w:rFonts w:asciiTheme="minorBidi" w:eastAsia="Times New Roman" w:hAnsiTheme="minorBidi"/>
                <w:sz w:val="28"/>
                <w:szCs w:val="28"/>
                <w:rtl/>
              </w:rPr>
              <w:lastRenderedPageBreak/>
              <w:t>گردند و با احداث سبب طبيعى ، وصول به نتيجه را ميسر مى سازند،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نيل به مقصد را تسريع مى بخشند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عوامل معنوى - بر خلاف عوامل مادى - عواملى هستند كه رابطه اى نامحسوس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غيرمادى با حوادث و پديده ها دارند، به گونه اى كه تبيين ابتدايى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عهده علم تجربى خارج است و تنها دين مى تواند بيانگر اين نوع روابط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هر چند ممكن است اين نوع روابط در آزمون تجربى نيز تاءييد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گردند. به عنوان مثال ، رابطه ميان توكل و كاهش استرس در اجراى برنامه 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در شرايط بحرانى ، رابطه اى معنوى است كه نخست با استفاده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منابع دينى مى توان به آن رسيد، و سپس همين رابطه را در بوته آزمون تجربى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داد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همچنين مى توان بسيارى از عوامل معنوى را عواملى دانست كه نمود ظاهرى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ندارند. گرچه ممكن است آثار خارجى و مادى داشته باشند؛ از اين رو داراى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ماهيتى غير محسوس مى باشند و مورد تعريف دقيق حسى قرار نمى گيرند؛ چرا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نيت ، نقش اساسى در ماهيت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دارد و قوام آنها را شكل مى دهد، و نيت نيز امرى درونى است كه تظاهر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آن چه بسا موجب ريا و بى اثر شدن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مى گردد و به همين دليل معمولا نمى توان به طور حسى مصاديق آنها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خارج مشخص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اكنون تعدادى از اين عوامل را مطرح مى نماييم و نقش آنها را در موفقيت و پيشرفت برنامه ها بيان مى كنيم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21" w:name="link31"/>
            <w:bookmarkEnd w:id="21"/>
            <w:r w:rsidRPr="00965E8B">
              <w:rPr>
                <w:rFonts w:asciiTheme="minorBidi" w:eastAsia="Times New Roman" w:hAnsiTheme="minorBidi"/>
                <w:sz w:val="28"/>
                <w:szCs w:val="28"/>
              </w:rPr>
              <w:t xml:space="preserve">1 - 3. </w:t>
            </w:r>
            <w:r w:rsidRPr="00965E8B">
              <w:rPr>
                <w:rFonts w:asciiTheme="minorBidi" w:eastAsia="Times New Roman" w:hAnsiTheme="minorBidi"/>
                <w:sz w:val="28"/>
                <w:szCs w:val="28"/>
                <w:rtl/>
              </w:rPr>
              <w:t>توكل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توكل كه يكى از عوامل مهم معنوى مى باشد، عبارت است از اعتماد بر خداوند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تمام كارها و تكيه نمودن بر اراده او، با اعتقاد بر اينكه او آفريننده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سببها و مسلط بر همه آنها مى باشد و اسباب به اراده او در سببيت كامل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گردند و تاءثير گذار مى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انسان با توكل بر خداوند متعال ، خود را به حقيقت هستى و سبب اصلى متصل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گرداند؛ همان سببى </w:t>
            </w:r>
            <w:r w:rsidRPr="00965E8B">
              <w:rPr>
                <w:rFonts w:asciiTheme="minorBidi" w:eastAsia="Times New Roman" w:hAnsiTheme="minorBidi"/>
                <w:sz w:val="28"/>
                <w:szCs w:val="28"/>
                <w:rtl/>
              </w:rPr>
              <w:lastRenderedPageBreak/>
              <w:t>كه برتر از او سببى نيست ؛ اراده اى كه مغلوب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هيچ چيز واقع نمى شود و در واقع نظام اسباب و مسببات ، همه از علم و اراده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 سر چشمه مى گيرد. چنين انسانى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بر خداوند سبحان ، از نظر اراده و ساير صفات روحى چنان قوى و نيرومند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شود كه مغلوب هيچ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عامل ديگرى نمى شود و به موفقيت قطعى و سعادت حقيقى نايل مى گردد. بنابراين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هيچ چيز مانند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 آدمى را محكم و استوار نمى كند و اسباب توفيقش را فراهم نمى سازد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امام محمد باقر (عليه السلام ) نيز در مورد اعتماد به خدا و توكل بر او و نيز نقش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وثق بالله اءراه السرور، و من توكل عليه كفاه الامور؛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كسى كه به خدا اعتماد كند، سرور و خوشحالى را به او مى نماياند و هر كس كه بر خدا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نمايد، خداوند كارهاى او را كفايت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طور مسلم كسى كه در برنامه ريزيها همواره از خداوند مدد مى جويد و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اتكال بر او، راههاى نيل به اهداف را پيش بينى مى كند، خداوند نيز در مقابل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او را در پيش بينى ها يارى مى كند و با الهامات غيبى خويش از طريق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جرقه هاى ذهنى ، وى را در رسيدن به مقصود يارى مى دهد و او را از مشكلات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تنگناهاى برنامه ها خلاصى مى بخشد، يا از راههايى كه طراح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تصور نمى كرد، او را به هدف مطلوب مى رساند، در واقع خداوند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متوكل ، هم راه را نشان مى دهد، و هم در اجراى برنامه شخص را به نتيجه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مطلوب مى رساند؛ و اين همان معناى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كفايت امور</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است كه در حديث بالا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بيان گرديد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چنين توهم نشود كه با توكل بر خدا، كار تمام است و نيازى به سعى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تلاش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تحصيل مقدمات كار نيست ؛ بلكه بايد ضمن به كارگيرى تمام توان خويش در تهيه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مقدمات و اسباب كار، تمام توجه و اميد خود را به آنها ندوخت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سبب حقيقى و اصلى يعنى خداوند غافل نشد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يكى از عوامل اصلى و حياتى در موفقيت برنامه ها، پيش بينى و ميزان دقت و صحت آن مى باشد؛ و </w:t>
            </w:r>
            <w:r w:rsidRPr="00965E8B">
              <w:rPr>
                <w:rFonts w:asciiTheme="minorBidi" w:eastAsia="Times New Roman" w:hAnsiTheme="minorBidi"/>
                <w:sz w:val="28"/>
                <w:szCs w:val="28"/>
                <w:rtl/>
              </w:rPr>
              <w:lastRenderedPageBreak/>
              <w:t>چون با توجه به محدوديتها، پيش ‍ بينيها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محاسبات در مورد آينده به صورت دقيقى صورت نمى گيرد و در نهايت ، برنامه ها همواره با درصد از خطا رو به رو هستند، بنابراين بهتر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اتكا و اعتماد بر خداوند متعال برنامه ريزى كنيم ؛ تا بدين وسيله هم ميزان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وصول به اهداف را افزايش دهيم ، و هم از ميزان استرس و فشارهاى روحى بكاهيم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دعا نيز يكى ديگر از عوامل معنوى است كه نقش مهمى را در جلوگيرى از بحرانى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شدن برنامه و نيز خلاسى از بن بست ايفا مى كند. براى تبيين اهميت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عامل معنوى ، به نقل قضيه اى از قرآن كريم بسنده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هو الذى يسيركم فى البر و البحر حتى اذا كنتم 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الفلك و جرين بهم بريح طيبة و فرحوا بها جاءتها ريح عاصف و جاءهم الموج من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كل مكان وظنوا اءنهم احيط بهم دعوا الله مخلصين له الدين لئن انجينا من هذه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لنكونن من الشاكرين . فلما انجيهم اذا هم يبغون فى الارض بغير الحق</w:t>
            </w:r>
            <w:r w:rsidRPr="00965E8B">
              <w:rPr>
                <w:rFonts w:asciiTheme="minorBidi" w:eastAsia="Times New Roman" w:hAnsiTheme="minorBidi"/>
                <w:sz w:val="28"/>
                <w:szCs w:val="28"/>
              </w:rPr>
              <w:t xml:space="preserve"> </w:t>
            </w:r>
            <w:r w:rsidR="00143687">
              <w:rPr>
                <w:rFonts w:asciiTheme="minorBidi" w:eastAsia="Times New Roman" w:hAnsiTheme="minorBidi" w:hint="cs"/>
                <w:sz w:val="28"/>
                <w:szCs w:val="28"/>
                <w:rtl/>
              </w:rPr>
              <w:t>...</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او (خدا) كسى است كه شما را در خشكى و دريا سير مى دهد، تا اينكه در كشتى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مى گيريد و بادهاى موفق آنها را حركت مى دهند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خوشحال مى شوند ناگهان طوفان شديدى مى وزد و امواج از هر سو به سراغ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آيند و گمان مى برند هلاك خواهند شد. در اين موقع خدا را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روى اخلاص عقيده مى خوانند كه اگر ما را نجات دهى حتما از سپاس گزاران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خواهيم بود. اما هنگامى كه خداوند آنها را رهايى بخشيد، (دوباره ) در زمين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ناحق ستم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آرى هنگامى كه طوفان شديد و كوبنده اى مى وزد و امواج از هر سو به طرف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هجوم مى آورد، آنچنان مرگ را با چشم خود مى بينند كه دست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زندگانى مى شويند؛ در چنين موقعى به ياد خدا مى افتند و از روى اخلاص ،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دعا بر مى دارند و او را مى خوانند؛ و همين دعاى خالصانه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سبب نجات و رهايى آنها مى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قطعه تاريخى كه در قرآن نقل شده است ، ملاحظه مى شود كه عوامل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اسباب طبيعى ، </w:t>
            </w:r>
            <w:r w:rsidRPr="00965E8B">
              <w:rPr>
                <w:rFonts w:asciiTheme="minorBidi" w:eastAsia="Times New Roman" w:hAnsiTheme="minorBidi"/>
                <w:sz w:val="28"/>
                <w:szCs w:val="28"/>
                <w:rtl/>
              </w:rPr>
              <w:lastRenderedPageBreak/>
              <w:t>سرنشينان كشتى را به سوى هلاكت پيش مى برد؛ اما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ميان يك عامل معنوى به نام دعا، قوى تر از تمام علل و عوامل مادى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طبيعى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مى كند و همه آن عوامل را خنثى مى نمايد و سرنشينان كشتى را نجات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دهد و آنها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نيل به مقصود خويش يارى مى رساند</w:t>
            </w:r>
            <w:r w:rsidRPr="00965E8B">
              <w:rPr>
                <w:rFonts w:asciiTheme="minorBidi" w:eastAsia="Times New Roman" w:hAnsiTheme="minorBidi"/>
                <w:sz w:val="28"/>
                <w:szCs w:val="28"/>
              </w:rPr>
              <w:t>.</w:t>
            </w:r>
          </w:p>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DC2083">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lastRenderedPageBreak/>
              <w:t>بسا مديرانى كه در كنار توجه به علل و عوامل محسوس و طبيعى ، به منظور پيش بينى روشهاى دست يابى به اهداف ، به ويژه در شرايط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بحرانى ، دعاى خالصانه را نيز ضميمه مى نمايند و در نتيجه ، به اهداف والاى خود دست مى يابند و هر چند آن روشها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 كامل نبود و منتهى به هدف نمى شود، اما به واسطه عامل معنوى دعا، اسباب ديگرى جايگزين مى شود و مسير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وصول به هدف همواره مى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دعا از عواملى است كه حتى سرنوشت را نيز تغيير مى دهد؛ زيرا دعا تمسك به پروردگار و درخواست از علة</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العمل و خالق جهان هستى است ؛ پس مى تواند سرنوشت را نيز تغيير دهد. سخن گهربار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رسول خداناظر بر اين مطلب است ، آنجا كه مى فرمايد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لا يرد القضاء الا الدعاء؛</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سرنوشت را چيزى جز دعا تغيير نمى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بايد آداب ، شرايط و موانع استجابت دعا را نيز مد نظر قرار داد و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حقيقت توجه نمود كه دعا، تنها در صورتى با رفع بحران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تغيير سرنوشت رابطه دارد كه واجد شرايط استجابت باشد؛ در غير اين صورت نمى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 دعا را به عنوان يكى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معنوى ، منحصر به دو مورد ياد شده نيست و تعداد آن بيش از اينها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دليل اختصار به بيان توكل و دعا اكتفا كرديد؛ عواملى چون تقوا و تهجد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عبادت شبانه ) نيز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معنوى بسيار موثر هستند و آياتى از قرآن كريم بيانگر اين حقيقت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تقوا قدرت تشخيص ‍ فرد را بالا مى برد و او را در بحر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خلاصى مى بخشد. تهجد نيز باعث </w:t>
            </w:r>
            <w:r w:rsidRPr="00965E8B">
              <w:rPr>
                <w:rFonts w:asciiTheme="minorBidi" w:eastAsia="Times New Roman" w:hAnsiTheme="minorBidi"/>
                <w:sz w:val="28"/>
                <w:szCs w:val="28"/>
                <w:rtl/>
              </w:rPr>
              <w:lastRenderedPageBreak/>
              <w:t>ارتباط عميق معنوى با خداوند و ايجاد آرامش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اطمينان خاطر مدير در كارهاى سنگين روز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22" w:name="link32"/>
            <w:bookmarkEnd w:id="22"/>
            <w:r w:rsidRPr="00965E8B">
              <w:rPr>
                <w:rFonts w:asciiTheme="minorBidi" w:eastAsia="Times New Roman" w:hAnsiTheme="minorBidi"/>
                <w:sz w:val="28"/>
                <w:szCs w:val="28"/>
              </w:rPr>
              <w:t xml:space="preserve">4. </w:t>
            </w:r>
            <w:r w:rsidRPr="00965E8B">
              <w:rPr>
                <w:rFonts w:asciiTheme="minorBidi" w:eastAsia="Times New Roman" w:hAnsiTheme="minorBidi"/>
                <w:sz w:val="28"/>
                <w:szCs w:val="28"/>
                <w:rtl/>
              </w:rPr>
              <w:t>عوامل معنوى و شكست 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عوامل معنوى ، همان گونه كه در برخى موارد باعث موفقيت برنامه و به نتيجه رسيدن آن مى شوند، در مواردى هم اين گونه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با به وجود آمدن وضعيت خاصى ، اصل برنامه را در هم مى ريزند و از به نتيجه رسيدن آن جلوگيرى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نمونه هاى علمى اين مسئله ، جريان اصحاب فيل است ؛ درست مقارن سالى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پيامبر گرامى اسلام (صلى الله عليه و اله و سلم ) ديده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جهان گشود، سپاه عظيمى به فرماندهى ابرهه ، به قصد تخريب كعبه ، در مسير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مكه قرار داشت و هدف آن ، نابود ساختن خانه توحيد و توجه دادن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اعراب به معبد جديدى بود كه ابرهه بنا كرده بود. با يك برنامه ريزى حساب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شده ، همراه با تسليحات نظامى آن روز، مهياى اين كار شد؛ فيلهاى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عظيم الجثه اى در اين برنامه تدارك ديده شد تا با ايجاد رعب و وحشت در دل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ساكنان مكه ، آنان را از هر گونه مقابله و رو در رويى باز دارد. اما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پروردگار كعبه طرح و برنامه آنان را در هم ريخت و با لشكرى به ظاهر كوچك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ناچيز به نام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ابابيل</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آنها را سنگباران كرد؛ فيلها را با پرنده هاى كوچك ، و سلاحهاى پيشرفته آن روز را با سنگريزه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سجيل از كار انداخت و بدين وسيله طرح و برنامه ابرهه را با شكست مواجه ساخت . خداوند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متعال در همين مورد خطاب به پيامبر اكرم (صلى الله عليه و اله و سلم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الم تر كيف فعل ربك باءصحاب الفيل# الم يجعل كيدهم فى تضليل</w:t>
            </w:r>
            <w:r w:rsidRPr="00965E8B">
              <w:rPr>
                <w:rFonts w:asciiTheme="minorBidi" w:eastAsia="Times New Roman" w:hAnsiTheme="minorBidi"/>
                <w:sz w:val="28"/>
                <w:szCs w:val="28"/>
              </w:rPr>
              <w:t xml:space="preserve"> . </w:t>
            </w:r>
            <w:hyperlink r:id="rId5" w:anchor="link67" w:tgtFrame="_self" w:history="1">
              <w:r w:rsidRPr="00850955">
                <w:rPr>
                  <w:rStyle w:val="Hyperlink"/>
                  <w:rFonts w:asciiTheme="minorBidi" w:eastAsia="Times New Roman" w:hAnsiTheme="minorBidi"/>
                  <w:sz w:val="28"/>
                  <w:szCs w:val="28"/>
                </w:rPr>
                <w:t>(67)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آيا نديدى پروردگارت با فيل سواران چه كرد؟ آيا خداوند نقشه آنان را در ضلالت و تباهى قرار نداد؟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نمونه ديگر را مى توان جريان حمله آمريكا به ايران برشمرد. در تاريخ پنجم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ارديبهشت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سال 1359، آمريكا با 18 فروند هواپيماى نظامى و 20 فروند بالگرد، با گنجايش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سه هزار تكاور، به بهانه آزاد ساختن ديپلماتهايى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جرم جاسوسى ، گروگان گرفته شده بردند، به ايران حمله ور شد.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هواپيماها </w:t>
            </w:r>
            <w:r w:rsidRPr="00965E8B">
              <w:rPr>
                <w:rFonts w:asciiTheme="minorBidi" w:eastAsia="Times New Roman" w:hAnsiTheme="minorBidi"/>
                <w:sz w:val="28"/>
                <w:szCs w:val="28"/>
                <w:rtl/>
              </w:rPr>
              <w:lastRenderedPageBreak/>
              <w:t>و بالگردها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حامل وسايل نقليه و مقادير زيادى توپ و نارنجك و مسلسل بودند، در نقطه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دور افتاده از كوير شرق ايران ، در حوالى شهر طبس ، فرود آمدند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 از آنجا عمليات نظامى خود را آغاز كنند. براى اجراى اين عمليات ، طراحى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دقيق و حساب شده اى انجام شد. و تمام پارامترهاى مهم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از جمله موقعيت اقليمى منطقه ، مورد تجزيه و تحليل قرار گرفته بود؛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همچنين براى اجراى دقيق آن ، ماهها تمرينات نظامى صورت گرفته بود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اما از آنجا كه انقلاب اسلامى ايران همواره مورد حمايت خداوند متعال بوده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باشد، اين عمليات در اثر اتفاق غير منتظر و معجزه گونه ،</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طوفان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با شكست سختى مواجه شد و طرحها و برنامه هاى دقيق ، علمى و حساب شده آنان در اثر امدادها غيبى الهى ناكام ماند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اندكى تامل در اين دو برنامه كه بر اساس پيش بينى ها و محاسبات دقيق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طراحى شده و تمام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اوامل محسوس و طبيعى براى موفقيت برنامه دقيقا مطالعه و بررسى شده بود،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 نقش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معنوى را در عقيم ماند و به هم ريختن آنها به وضوح مشاهده 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بنابراين مديران و كسانى كه وظيفه برنامه ريزى را بر عهده دارند،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عبرت آموزى از اين دو حادثه و حوادث مشابه ، ايمان و اعتقاد خود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ماوراى طبيعت و چهره ديگر عالم ، تقويت نمايند و در برنامه ريزيهاى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علاوه بر توجه كافى به اوامل و پارامترهاى محسوس و طبيعى ، توجه لازم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ماوراى طبيعت نيز داشته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23" w:name="link33"/>
            <w:bookmarkEnd w:id="23"/>
            <w:r w:rsidRPr="00965E8B">
              <w:rPr>
                <w:rFonts w:asciiTheme="minorBidi" w:eastAsia="Times New Roman" w:hAnsiTheme="minorBidi"/>
                <w:sz w:val="28"/>
                <w:szCs w:val="28"/>
                <w:rtl/>
              </w:rPr>
              <w:t>تصميم گيرى</w:t>
            </w:r>
            <w:r w:rsidRPr="00965E8B">
              <w:rPr>
                <w:rFonts w:asciiTheme="minorBidi" w:eastAsia="Times New Roman" w:hAnsiTheme="minorBidi"/>
                <w:sz w:val="28"/>
                <w:szCs w:val="28"/>
              </w:rPr>
              <w:br/>
            </w:r>
            <w:bookmarkStart w:id="24" w:name="link34"/>
            <w:bookmarkEnd w:id="24"/>
            <w:r w:rsidRPr="00965E8B">
              <w:rPr>
                <w:rFonts w:asciiTheme="minorBidi" w:eastAsia="Times New Roman" w:hAnsiTheme="minorBidi"/>
                <w:sz w:val="28"/>
                <w:szCs w:val="28"/>
                <w:rtl/>
              </w:rPr>
              <w:t>مفاهيم و كليات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25" w:name="link35"/>
            <w:bookmarkEnd w:id="25"/>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تعريف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تعاريف متعددى براى تصميم گيرى ارائه شده است . برخى از اين تعارف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تصميم گيرى فرايندى را تشريح مى كند كه از طريق آن ، راه حل مسئله معينى انتخاب مى گردد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تصميم گيرى فرايند شناسايى و گزينش يك روند كار براى حل يك مسئله مشخص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همان طور كه مشاهده مى شود، تصميم گيرى در نزد اين صاحب نظران ، فرايندى تلقى شده كه از طريق آن مى توان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مسئله رسيد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برخى ديگر بر گزينشى بودن تصميم پا فشارى دارند؛ آنها معتقدند كه تصميم گيرى به معناى گزينش يك راه (اصلح )از ميان راه ها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هرولد كونتز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نويسد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تصميم گيرى به معناى برگزيدن يك راه كنش ، از ميان راه حلها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يا</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تصميم گيرى يك انتخاب از ميان راه حلهاى روند كار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بپذيريم كه تصميم گيرى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گزينش</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است لازمه آن گذر از مراحلى است كه مقدمه اى بر گزينش خواهد بود بنابراين تعاريف مذكور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يكديگر تنافى ندارند و البته شايد بتوان تعريف زير را گوياتر دانست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تصميم گيرى فرآيندى است كه طى آن گزينش بهترين راه حل ، صورت مى گيرد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r>
            <w:bookmarkStart w:id="26" w:name="link36"/>
            <w:bookmarkEnd w:id="26"/>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اهميت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تصميم گيرى از اهميت زياد و جايگاه ويژه اى در مديريت برخوردار است ؛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جايى كه بعضى از پژوهشگران و صاحب نظران برجسته ، مديريت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 گيرى را هم معنى و مترادف مى دانند و معتقدند كه مديريت ، چيزى جز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 گيرى نيست . از نظر اين دسته از محققان ، كانون اصلى مديريت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تصميم گيرى تشكيل مى دهد و انجام وظايفى چون برنامه ريزى ، سازماندهى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 در واقع كارى جز تصميم گيرى درباره نحوه انجام اين فعاليتها نيست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تصميم گيرى اصل و اساس وظايف مدير را تشكيل مى دهد؛ چرا كه اگر هدف گذارى ، سياست گذارى ، تعيين استراتژى ، تعيين قوانين ، مقررات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راه و روش كار، انتخاب و استخدام نيروى انسانى ، تعيين وظايف و مسئوليتهاى مرئوسين ، و همين سرپرستى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ارزيابى عملكرد آنها را از جمله وظايف مدير به شمار آوريم ، لازمه همه اينها تصميم گيرى است و تصميم گيرى در تمامى وظايفى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مدير </w:t>
            </w:r>
            <w:r w:rsidRPr="00965E8B">
              <w:rPr>
                <w:rFonts w:asciiTheme="minorBidi" w:eastAsia="Times New Roman" w:hAnsiTheme="minorBidi"/>
                <w:sz w:val="28"/>
                <w:szCs w:val="28"/>
                <w:rtl/>
              </w:rPr>
              <w:lastRenderedPageBreak/>
              <w:t>انجام مى دهد وجود دارد. بنابراين مى توان گفت كه تصميم گيرى ، پايه و اساس تمام وظايفى است كه مدير در سازمان انجام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برخى از صاحب نظران ، كيفيت مديريت را تابع كيفيت تصميم گيرى مى دانند؛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معتقدند كه تصميم گيرى به تنهايى مهم ترين وظيفه مدير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زيرا كيفيت طرحها و برنامه هاى ، اثر بخشى و كار آمدى استراتژيها و كيفيت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نتايجى كه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آنها به دست مى آيد، همگى تابع كيفيت تصميماتى است كه مدير اتخاذ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تصميم گيرى مفهومى فراگير دارد و منحصر به سازمان و مديريت نيست ؛ بلكه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حضور يا دخالت مستقيم و يا غير مستقيم آن در بسيارى از زمينه 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توجه محققان و دانشمندان بسيارى را به خود جلب كرده است . هر كسى در طول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زندگى خود، تصميمات مختلف و گوناگونى مى گيرد؛ اينكه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چه مدرسه اى برود، چه تحصيلاتى داشته باشد، چه حرفه و شغلى را انتخاب كند،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چگونه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تشكيل خانواده بدهد و... از جمله تصميماتى است كه هر فرد مى بايد اتخاذ</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اما مسئله تصميم گيرى در سازمان و مديريت از اهميت و جايگاه ويژه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اى برخوردار است و هميشه به عنوان بخش جدايى ناپذيرى از مديريت ، در ادبيات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مديريت مطرح بوده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27" w:name="link37"/>
            <w:bookmarkEnd w:id="27"/>
            <w:r w:rsidRPr="00965E8B">
              <w:rPr>
                <w:rFonts w:asciiTheme="minorBidi" w:eastAsia="Times New Roman" w:hAnsiTheme="minorBidi"/>
                <w:sz w:val="28"/>
                <w:szCs w:val="28"/>
                <w:rtl/>
              </w:rPr>
              <w:t>فصل دوم : فرايند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شناخت فرايند تصميم گيرى ، مديران را در جهت بهينه سازى فعاليتها يارى مى دهد. برخى از مديران گاهى دست به تصميماتى مى زنند؛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حالى كه نسبت به روند اصلى كار و مجارى آن بى اطلاع هستند؛ آنها با قطع نظر از تشخيص مسئله و موقعيت ، تصميمهايى مى گيرند كه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سازمانشان - در برخى موارد - مشكلاتى ايجاد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به اينكه اتخاذ تصميم در جهت حل مشكل يا بر طرف كردن نياز و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بهينه از فرصت طلايى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اگر خود تصميم موجب بروز مشكلاتى در سازمان گردد، فلسفه وجودى آن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بين </w:t>
            </w:r>
            <w:r w:rsidRPr="00965E8B">
              <w:rPr>
                <w:rFonts w:asciiTheme="minorBidi" w:eastAsia="Times New Roman" w:hAnsiTheme="minorBidi"/>
                <w:sz w:val="28"/>
                <w:szCs w:val="28"/>
                <w:rtl/>
              </w:rPr>
              <w:lastRenderedPageBreak/>
              <w:t>مى رود و سياست گذاران از مسير اصلى خود به انحراف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كشيده خواهند شد. از اين رو، شناخت روند تصميم ، چگونگى آن ، و فرايند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اتخاذ آن براى خط مشى گذاران ، امرى ضرورى و لازم به شمار مى آيد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چه درباره فرايند تصميم گيرى نظرات متعددى وجود دارد، ولى به طور كلى مى تواند داراى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مراحل زير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مرحله اول : بررسى و درك مسئله (شناخت مشكل ، نياز و فرصت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مرحله دوم : يافتن و ارائه راه حلها؛</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مرحله سوم : ارزيابى راه حلها و انتخاب گزينه اصلح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مرحله چهارم : اجرا و بازنگرى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اكنون به بررسى هر يك از مراحل فوق مى پردازيم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28" w:name="link38"/>
            <w:bookmarkEnd w:id="28"/>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بررسى و درك مسئله (شناخت مشكل ، نياز و فرصت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تفاوت بين حالت مورد نظر و وضع موجود، به معناى وجود يك</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مسئله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است . به عبارت ديگر، اگر بين وضعيت موجود در هر سازمانى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فاصله اى معنادار احساس گردد، نشانگر نوعى مسئله است ؛ بدين معنا كه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مشكلى وجود دارد، يا نيازى در سازمان احساس ‍ مى شود، يا اينكه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فرصتهايى براى پيشبرد اهداف سازمان پيش آمده كه از آنها به بهترين وجه بهره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بردارى نگريده است . بنابراين همواره وجود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 مديران را به اتخاذ تصميم بر نمى انگيزاند، بلكه گاهى وجود نياز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از فرصتهاى طلايى آنان را وادار به اخذ تصميم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هر حال هر مدير و خط مشى گذارى با مسائلى نياز به شناخت آن مسئله دارد و بدون درك آن ، بهبود وضعيت موجود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حاصل نخواهد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براى شناخت مسئله ، پاسخ به سوالات زير مى تواند ثمر بخش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Pr>
              <w:lastRenderedPageBreak/>
              <w:t xml:space="preserve">1. </w:t>
            </w:r>
            <w:r w:rsidRPr="00965E8B">
              <w:rPr>
                <w:rFonts w:asciiTheme="minorBidi" w:eastAsia="Times New Roman" w:hAnsiTheme="minorBidi"/>
                <w:sz w:val="28"/>
                <w:szCs w:val="28"/>
                <w:rtl/>
              </w:rPr>
              <w:t>چه فاصله اى بين امور جارى و ايده آل وجود دارد؟</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آيا اين فاصله اثرى بر سازمان دارد؟</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در صورت مثبت بودن پاسخ سوال دوم ، چه اثرى مى تواند داشته باشد؟</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اگر اين فاصله به صورت يك مسئله است ، حل آن تا چه اندازه مشكل است ؟ و با چه سرعتى مى توان آن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كرد؟</w:t>
            </w:r>
            <w:r w:rsidRPr="00965E8B">
              <w:rPr>
                <w:rFonts w:asciiTheme="minorBidi" w:eastAsia="Times New Roman" w:hAnsiTheme="minorBidi"/>
                <w:sz w:val="28"/>
                <w:szCs w:val="28"/>
              </w:rPr>
              <w:br/>
              <w:t xml:space="preserve">5. </w:t>
            </w:r>
            <w:r w:rsidRPr="00965E8B">
              <w:rPr>
                <w:rFonts w:asciiTheme="minorBidi" w:eastAsia="Times New Roman" w:hAnsiTheme="minorBidi"/>
                <w:sz w:val="28"/>
                <w:szCs w:val="28"/>
                <w:rtl/>
              </w:rPr>
              <w:t>از چه فرصت يا موقعيتى مى توان براى وصول به وضعيت بهتر استفاده كرد؟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اينها نمونه هايى از پرسشهايى است كه در ذهن مدير خودنمايى مى كند و او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صدد يافتن پاسخ براى آنها است ؛ شناخت دقيق از مسئله در گرو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يابى به پاسخ سوالات فوق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متعال در قرآن كريم با عنايت به ضرورت شناخت در هر مسئله اى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w:t>
            </w:r>
            <w:r w:rsidRPr="00965E8B">
              <w:rPr>
                <w:rFonts w:asciiTheme="minorBidi" w:eastAsia="Times New Roman" w:hAnsiTheme="minorBidi"/>
                <w:sz w:val="28"/>
                <w:szCs w:val="28"/>
                <w:rtl/>
              </w:rPr>
              <w:t>و لاتقف ما ليس لك به ى علم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آنچه را كه بدان علم (شناخت ) ندارى ، پيروى و متابعت نكن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آيه بالا از متابعت هر چيزى كه بدان علم نداريم ، نهى مى كند و چون مطلق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بدون قيد و شرط است ، پيروى باور غير علمى و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غير علمى را نيز در بر دارد. از اين رو، در روند تصميم گيرى اگر مسئله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اى براى مدير ناشناخته باشد تشخيص آن لازم و ضرورى خواهد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 هنگام تصميم گيرى در مورد هر مسئله اى بايد زواياى مختلف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مسئله را مورد بررسى قرار داد، تا نسبت به آن شناخت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حاصل شود. در كلام گهربار امير مومنان على (عليه السلام ) نيز شناخت مسئله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تبيين موضوع از جايگاه ويژه اى برخوردار است ؛ چنانچه مى فرمايد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لا تعجلوا فى اءمر حتى تتبينوا؛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هيچ امرى (تصميمى ) عجله نكنيد تا اينكه تحقيق و بررسى نماييد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فراز از گفتار حضرت امير (عليه السلام ) حاوى اين نكته و پيام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قبل از اقدام به هر امرى ، </w:t>
            </w:r>
            <w:r w:rsidRPr="00965E8B">
              <w:rPr>
                <w:rFonts w:asciiTheme="minorBidi" w:eastAsia="Times New Roman" w:hAnsiTheme="minorBidi"/>
                <w:sz w:val="28"/>
                <w:szCs w:val="28"/>
                <w:rtl/>
              </w:rPr>
              <w:lastRenderedPageBreak/>
              <w:t>جوانب آن را بايد بررسى نمود، به عبارت ديگر،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قبل از حل هر مسئله اى بايد آن را شناسايى و تعريف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29" w:name="link39"/>
            <w:bookmarkEnd w:id="29"/>
            <w:r w:rsidRPr="00965E8B">
              <w:rPr>
                <w:rFonts w:asciiTheme="minorBidi" w:eastAsia="Times New Roman" w:hAnsiTheme="minorBidi"/>
                <w:sz w:val="28"/>
                <w:szCs w:val="28"/>
              </w:rPr>
              <w:t xml:space="preserve">1 - 1. </w:t>
            </w:r>
            <w:r w:rsidRPr="00965E8B">
              <w:rPr>
                <w:rFonts w:asciiTheme="minorBidi" w:eastAsia="Times New Roman" w:hAnsiTheme="minorBidi"/>
                <w:sz w:val="28"/>
                <w:szCs w:val="28"/>
                <w:rtl/>
              </w:rPr>
              <w:t>تعريف مسئله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چنان كه بيان شد، تشخيص و تعريف دقيق مسئله ، كمك زيادى در روند تصميم گيرى دارد و به ژرف نگرى در تصميمات ختم مى گردد. تعريف مسئله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اين دليل ضرورت مى يابد كه حوادث و موضوعاتى كه توجه مدير را جلب مى كنند، ممكن است نشانه هايى براى مشكلات اساسى تر و عميق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 باشند و عدم تعريف دقيق آنها سبب پرداخت به مسائل جزئى و روبنايى ، به جاى پرداختن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و مشكلات اساسى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سوى ديگر،</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تعريف و شناخت دقيق مسئله ، مدير را در كسب اهداف سازمانى و اجتناب از گمراهى و لغزش در تصميم گيرى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مسئله يارى مى دهد</w:t>
            </w:r>
            <w:r w:rsidRPr="00965E8B">
              <w:rPr>
                <w:rFonts w:asciiTheme="minorBidi" w:eastAsia="Times New Roman" w:hAnsiTheme="minorBidi"/>
                <w:sz w:val="28"/>
                <w:szCs w:val="28"/>
              </w:rPr>
              <w:t>.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رو مى توان گفت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مسئله چيزى است كه توان سازمان را در رسيدن به هدف به خطر مى اندازد. يا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بيان ديگر، وضعيتى است كه سازمان را از كسب يك يا چند هدفش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باز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خاطر نشان مى شود كه مسئله هميشه نقش مانع را بازى نمى كند؛ بلكه در بسيارى از موارد به صورت نوعى فرصت يا موقعيت مطلوب است كه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مشكلى ظاهر مى شود. براى مثال ، جنگ براى اغلب مردم به عنوان مسئله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مطرح است ؛ ولى با نگاهى دقيق ، خير را در لباس شر مى بينيم و آن را فرصتى مطلوب براى پرورش استعدادها مى يابيم . قرآن كريم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بيان مسئله بودن جنگ در اذهان برخى از مومنين ، جنگ را براى آنان خير مى دانيد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كتب عليكم القتال و هو كره لكم و عسى اءن تكرهوا شيئا و هو خير لكم و عسى اءن تحبوا و هو شر لكم و الله يعلم و انتم لا تعلمون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جهاد در راه خدا بر شما مقرر شد، در حالى كه برايتان ناخوشايند است ؛ چه بسا چيزى را خوش نداشته باشيد،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آنكه خير شما در آن است ؛ يا چيزى را دوست داشته باشيد، حال آنكه شر شما در آن است ، و خدا مى داند و شما نمى دانيد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جنگ مسئله اى است كه موجب نارساييها و كمبودهايى در زندگى بشر مى گردد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موانعى را بر سر راه ترقى و پيشرفت انسانها ايجاد مى 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شايد به همين دليل ، در نظر برخى به صورت مسئله اى ظهور پيدا مى كند. اما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فرهنگ قرآن ؛ جنگ فرصت و خيرى است كه در قالبى ديگر ظهور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پيدا مى كند؛ چرا كه در جنگ ، استعداد آدمى شكوفا مى گردد و خصلت جوانمردى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ايثار، شهامت و شهادت طلبى در وى به ظهور مى رسد. شايد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همين دليل ، در آيه فوق چنين تعبير كرده است : (و هو خير لكم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آيات و روايات زيادى اين مضمون به چشم مى خورد كه خداوند برخى از پيامبران يا بندگان صالح را در معرض شدايد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قرار مى دهد؛ يا اينكه خداوند شدايد و بلايا را متوجه كسانى مى كند كه مورد لطف و رحمت خاصه او هستند؛ يا اين معنا كه شدايد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 تحفه هاى الهى مى باشند. مثلا در حديث از امام باقر (عليه السلام ) آمده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 الله ليتعاهد المومن بالبلاء كما يتعاهد الرجل اهله بالهدية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بنده مومن را به وسيله بلا و مصيبتى (مسئله اى ) مورد نوازش قرار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دهد، آن طور كه يك مرد (در مسافرت )، با هديه خاندان خود را ياد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و مورد محبت قرار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مسئله در فرهنگ اسلامى همواره نقش مانع را ندارد؛ بلكه گاهى تحفه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اى الهى است كه فرصتى طلايى ايجاد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كند تا انسانها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وضعيت مطلوب و ايده آل نايل شوند و اينكه خداوند انبياى عظام و مومنين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مسائلى مى آزمايد، بدين معنا است كه مى خواهد آنها را به پيمودن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درجات عالى انسانى ترغيب نمايد و استعدادهاى بالقوه آنان را شكوفا سازد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بنابراين ، اگر مدير با مسئله اى مواجه شود، ممكن است مشكلى وجود داشته باشد و نشانگر تفاوت بين </w:t>
            </w:r>
            <w:r w:rsidRPr="00965E8B">
              <w:rPr>
                <w:rFonts w:asciiTheme="minorBidi" w:eastAsia="Times New Roman" w:hAnsiTheme="minorBidi"/>
                <w:sz w:val="28"/>
                <w:szCs w:val="28"/>
                <w:rtl/>
              </w:rPr>
              <w:lastRenderedPageBreak/>
              <w:t>وضع موجود و وضع مطلوب باشد، و ممكن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به صورت فرستى طلايى و يا نيازى در سازمان بروز كند كه بايد از آن در جهت دست يابى به اهداف سازمانى مدد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احساس يا ادراك مشكل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فرايند تشخيص مشكل ، گاهى مسئله حس مى شود و زمانى درك مى گردد؛ اگر 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نظر بدوى اين دو نزديك به هم هستند، اما بين حس و درك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تفاوت وجود دارد؛ احساس يعنى عارضه بينى و ادراك يعنى ريشه يابى ؛ به عبارت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ديگر، حس به معناى ادراك ظاهرى و درك به مفهوم ادراك واقعى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براى مثال ، اگر مريضى به پزشك مراجه كند، برخورد پزشك و نوشتن نسخه مى تواند دو گونه باشد: يكى اينكه تجويز دارو بر اساس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علايم ظاهرى بيمارى صورت پذيرد كه ما آن را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عارضه يابى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مى ناميم ؛ گاهى نيز نسخه تجويزى مى تواند بر اساس ‍ آزمايشها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تستهاى پزشكى صورت پذيرد،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ريشه يابى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نام دارد؛ در اينجا ديگر تنها به علايم ظاهرى توجه نمى شود، بلكه پزشك در صدد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ريشه يابى بيمارى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سازمان نيز اگر مسئله يا مشكلى پيش آيد، گاهى فقظ توجه به ظاهر قضيه مى شود و در پى عارضه بينى ، تصميمى سطحى اخذ مى شود؛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ولى زمانى نيز عارضه بينى جاى خود را به ريشه يابى مسئله مى دهد و مديران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مشكل به عارضه بسنده نمى كنند؛ بلكه آن را ريشه يابى مى كنند. طبيعى است كه در اين صورت تصميمى پخته و درست گرفته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رو، تمييز بين اين دو براى حل نهايى مسئله ، امرى حياتى است و باز شناختن اين دو از هم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مراحل بعدى فرايند خط مشى گذارى ، آثار منفى به جاى خواهد گذاشت و موجب خواهد شد كه خط مشيها در جهت رفع عارضه 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شكل گيرند و مديران از حل مسائل و مشكلات اصلى غافل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صاحب نظران مديريت به اين نكته مهم توجه كرده و بازشناسى مشكل اصلى را كه در پرتو درك - نه احساس</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مشكل به دست مى آيد، از وظايف خط مشى گذار دانسته است ؛ او مى نويسد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هر گاه در انجام اين مهم توفيق نداشته باشد، در تدوين و تنظيم خط مشى دچار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خواهد 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ممكن است عدم شناخت ريشه اصلى مسئله ، خط مشى گذار يا مدير را به ورطه سقوط كشاند و اضمحلاح سازمان را در پى داشته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اينجا قصه حضرت موسى و خضر (عليه السلام ) را نقل مى كنيم كه نشانگر فقدان درك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از سوى شاگردان و واقف بودن معلم وى به ريشه اصلى مسائل است ؛ نوع برخورد حضرت موسى (عليه السلام )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 رفتارى عارضه بين است و حال آنكه الگوى رفتارى استاد وى و تصميمات آن حضرت ، نشانه ژرف نگرى او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مى باشد، خداوند تبارك و تعالى به موسى (عليه السلام ) امر مى كند تا به ديدار معصومى رود كه علم لدنى ويژه اى دارد. حضرت موسى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عليه السلام ) با آن عبد صالح (حضرت خضر) رو به رو مى شود و تقاضاى شاگردى وى را مى كند؛ اما خضر (عليه السلام ) نمى پذيرد؛ زيرا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موسى تحمل كارهاى خضر را ندارد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انك لن تستطيع معى صبرا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تو هرگز نمى توانى با من شكيبايى كنى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 موسى (عليه السلام ) اصرار مى كند؛ تا اينكه خضر (عليه السلام ) مى پذيرد؛ به اين شرط كه در برابر كارها و تصميمات وى ، اعتراضى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ننمايد، تا در فرصت مناسب ، خود به تبيين آنها بپردازد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اولين مسئله درباره تصميم خضر (عليه السلام ) نسبت به سوراخ نمودن كشتى در پهنه دريا است . موسى (عليه السلام ) شرط را فراموش مى كند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با اعتراض مى گويد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اخرقتها لتغرق اءهلها لقد جئت شيئا امرا؛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آيا آن را سوراخ كردى كه اهلش را غرق كنى ؛ راستى چه كار عجيبى انجام دادى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تصميم دوم در برخورد با كودكى نابالغ است كه خضر (عليه السلام ) او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قتل مى رساند. موسى (عليه السلام ) به خط مشى وى اعتراض مى كند و با تذكر استاد، شاگرد شرمنده مى شود و خودش </w:t>
            </w:r>
            <w:r w:rsidRPr="00965E8B">
              <w:rPr>
                <w:rFonts w:asciiTheme="minorBidi" w:eastAsia="Times New Roman" w:hAnsiTheme="minorBidi"/>
                <w:sz w:val="28"/>
                <w:szCs w:val="28"/>
                <w:rtl/>
              </w:rPr>
              <w:lastRenderedPageBreak/>
              <w:t>شرط مى كند كه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تكرار، معلم الهى مصاحبت با موسى را رها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تصميم سوم در حالى اتفاق مى افتد كه آنها به شهرى مى رسند كه نداشتن آذوقه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گرسنگى آزارشان مى دهد آنان از مردم درخواست غذا مى كنند؛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ولى با بى مهرى آنان رو به رو مى شوند. در اين ميان با ديوارى كج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سقوط مواجه مى شوند؛ خضر (عليه السلام ) با خستگى و گرسنگى زياد،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مرمت ديوار مى پردازد. اينجا موسى (عليه السلام ) با ملايمت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اعتراض مى كند و مى گويد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لو شئت لتخذت عليه اءجرا؛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دست كم مى خواستى در مقابل اين كار مزدى بگيرى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اينجا است كه خضر (عليه السلام ) تخلف از شرط را تذكر مى دهد و اعلام جدايى مى كند؛ ولى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قبل از آن ، به ريشه هايى اصلى مسائل مى پردازد و نوع تصميم را بر اساس درك صحيح موضوعات ، براى موسى تبيين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چنان كه ملاحظه مى شود، ژرف نگرى از سويى ، و سطحى نگرى از سوى ديگر، آن هم از دو عبد صالح خداوند، بيانگر نوع برداشت هر كدام ،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است و چگونگى برخورد با مسائل ، نشانگر تفاوت ميان ريشه بينى و عارضه بينى است . از اين رو اتخاذ نوع تصميم با توجه به دركى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كه هر فرد از مسئله دارد و</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پى بردن به وجود مسئله و تصميم گيرى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آن ، به پنداشت ، برداشت يا درك فرد بستگى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آنچه بيان شد، روشن مى شود كه عارضه بينى مسئله ، تصميمى در پى دارد، و ريشه يابى آن ، تصميم گيرى مى طلبد؛ كه در برخى موارد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حتى نوع برخورد با مسائل مى تواند در جهت عكس همديگر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30" w:name="link40"/>
            <w:bookmarkEnd w:id="30"/>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يافتن و ارائه راه حلها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طبيعى است كه را راهها و طرق مختلفى براى حل مشكلات وجود دارد و مدير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سياست گذار پس از توصيف و تبيين مسئله ، بايد راهها و بديلهاى ممكن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را بر شمارد و فهرست </w:t>
            </w:r>
            <w:r w:rsidRPr="00965E8B">
              <w:rPr>
                <w:rFonts w:asciiTheme="minorBidi" w:eastAsia="Times New Roman" w:hAnsiTheme="minorBidi"/>
                <w:sz w:val="28"/>
                <w:szCs w:val="28"/>
                <w:rtl/>
              </w:rPr>
              <w:lastRenderedPageBreak/>
              <w:t>كاملى از آنها تهيه كند، تا بتواند بهترين گزينه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انتخاب نمايد. به طور كلى در مرحله دوم - كه احصاى راه حلها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روشهاى متعددى را مى توان ارائه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نظر خواهى از كارشناسان و افرادى كه خود مستقيما با مسئله درگير بوده اند، مى تواند به يافتن بديلهاى بيشتر كمك كند. همچنين مطالعه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بررسى راه حلهاى به كار رفته در ساير جوامع و سازمانها، با رعايت تفاوتهاى فرهنگى و ارزشى ، مى تواند كارگشا باشد، جمع آورى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حلها از طريق بررسى روشهايى كه ساير سازمان ها و يا جوامع به كار برده و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نهايى مسئله دست يافته اند، مديران سازمانهاى اسلامى را در جهت دست يابى سريع به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مشكل راهنمايى و هدايت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اميرالمومنين على (عليه السلام ) توجه به روشهاى صحيح ساير نظامها و حاكمان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مسلمان پيشين را براى مدير مسلمان لازم مى داند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الواجب عليك ان تتذكر ما مضى لمن تقدمك من حكومة</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عادلة او سنة فاضلة او اثر عن نبينا - صلى الله عليه و آله و سلم -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فريضة كتاب الله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فتقتدى بما شاهدت مما عملنا به فيها؛</w:t>
            </w:r>
            <w:r w:rsidRPr="00965E8B">
              <w:rPr>
                <w:rFonts w:asciiTheme="minorBidi" w:eastAsia="Times New Roman" w:hAnsiTheme="minorBidi"/>
                <w:sz w:val="28"/>
                <w:szCs w:val="28"/>
              </w:rPr>
              <w:t xml:space="preserve"> </w:t>
            </w:r>
            <w:hyperlink r:id="rId6" w:anchor="link86" w:tgtFrame="_self" w:history="1">
              <w:r w:rsidRPr="00850955">
                <w:rPr>
                  <w:rStyle w:val="Hyperlink"/>
                  <w:rFonts w:asciiTheme="minorBidi" w:eastAsia="Times New Roman" w:hAnsiTheme="minorBidi"/>
                  <w:sz w:val="28"/>
                  <w:szCs w:val="28"/>
                </w:rPr>
                <w:t>(86)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واجب و لازم است بر تو كه به ياد آورى سرگذشت و رفتار زمامدارانى را كه پيش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تو حكومت عادلانه بر پا نمودند يا سنت و روش ‍ نيك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برجسته اى را اتخاذ كردند يا از آثار پيامبر گرامى (صلى الله عليه و اله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سلم ) و يا از يك واجب كتاب الهى پيروى و تبعيت نمودند پس پيروى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 از آن اعمالى كه ما انجام داديم و تو خود آن را مشاهده نمودى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سخن پربار و نورانى ، حضرت على (عليه السلام ) مالك اشتر را به استفاده از روشهاى نيك حكومتهاى پيشين ترغيب مى نمايد و عبرت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گيرى از تجربيات آنها را گوشزد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31" w:name="link41"/>
            <w:bookmarkEnd w:id="31"/>
            <w:r w:rsidRPr="00965E8B">
              <w:rPr>
                <w:rFonts w:asciiTheme="minorBidi" w:eastAsia="Times New Roman" w:hAnsiTheme="minorBidi"/>
                <w:sz w:val="28"/>
                <w:szCs w:val="28"/>
              </w:rPr>
              <w:t xml:space="preserve">1 - 2. </w:t>
            </w:r>
            <w:r w:rsidRPr="00965E8B">
              <w:rPr>
                <w:rFonts w:asciiTheme="minorBidi" w:eastAsia="Times New Roman" w:hAnsiTheme="minorBidi"/>
                <w:sz w:val="28"/>
                <w:szCs w:val="28"/>
                <w:rtl/>
              </w:rPr>
              <w:t>حدود گزينه يابى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شناسايى و احصاى راه حلها و گزينه هاى مختلف ، سياست گذار و تصميم گيرنده را در انتخاب گزينه بهتر يارى مى رساند؛ با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حال بايد توجه نمود كه در زمينه احصاى راه حلها، نه گرفتار گرداب </w:t>
            </w:r>
            <w:r w:rsidRPr="00965E8B">
              <w:rPr>
                <w:rFonts w:asciiTheme="minorBidi" w:eastAsia="Times New Roman" w:hAnsiTheme="minorBidi"/>
                <w:sz w:val="28"/>
                <w:szCs w:val="28"/>
                <w:rtl/>
              </w:rPr>
              <w:lastRenderedPageBreak/>
              <w:t>اطلاعات زياد و به تعبيرى گزينه هاى فراوان و بيش از حد شد، و 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اينكه در زمينه گزينه يابى قصور كرد؛ بلكه راه اعتدال در پرهيز از افراط و تفريط است ؛ از اين رو جمع آورى اطلاعات كافى و پرهيز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تفريط و عجله ، از جمله عوامل مهم در تصميم بخردانه است و دورانديشى ، سلامتى و پايدارى را در پى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اميرالمومنين على (عليه السلام ) در فرازى از كلام گهربار خود چنين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ثمرة التفريط الندامة</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w:t>
            </w:r>
            <w:hyperlink r:id="rId7" w:anchor="link87" w:tgtFrame="_self" w:history="1">
              <w:r w:rsidRPr="00850955">
                <w:rPr>
                  <w:rStyle w:val="Hyperlink"/>
                  <w:rFonts w:asciiTheme="minorBidi" w:eastAsia="Times New Roman" w:hAnsiTheme="minorBidi"/>
                  <w:sz w:val="28"/>
                  <w:szCs w:val="28"/>
                </w:rPr>
                <w:t>(87)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نتيجه تفريط، پشيمانى است</w:t>
            </w:r>
            <w:r w:rsidRPr="00965E8B">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195DA3F5" wp14:editId="3867A8E6">
                        <wp:extent cx="428625" cy="257175"/>
                        <wp:effectExtent l="0" t="0" r="0" b="9525"/>
                        <wp:docPr id="99" name="Picture 99" descr="next page">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next page">
                                  <a:hlinkClick r:id="rId8"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BC7508D" wp14:editId="286A18A0">
                        <wp:extent cx="561975" cy="285750"/>
                        <wp:effectExtent l="0" t="0" r="9525" b="0"/>
                        <wp:docPr id="98" name="Picture 98"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93F7F14" wp14:editId="63FAEAA5">
                        <wp:extent cx="428625" cy="257175"/>
                        <wp:effectExtent l="0" t="0" r="9525" b="9525"/>
                        <wp:docPr id="97" name="Picture 97" descr="back page">
                          <a:hlinkClick xmlns:a="http://schemas.openxmlformats.org/drawingml/2006/main" r:id="rId12"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back page">
                                  <a:hlinkClick r:id="rId12"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0A5F20D" wp14:editId="79439597">
                        <wp:extent cx="428625" cy="257175"/>
                        <wp:effectExtent l="0" t="0" r="0" b="9525"/>
                        <wp:docPr id="108" name="Picture 108" descr="next page">
                          <a:hlinkClick xmlns:a="http://schemas.openxmlformats.org/drawingml/2006/main" r:id="rId1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next page">
                                  <a:hlinkClick r:id="rId14"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30CEBCE4" wp14:editId="06313F96">
                        <wp:extent cx="561975" cy="285750"/>
                        <wp:effectExtent l="0" t="0" r="9525" b="0"/>
                        <wp:docPr id="107" name="Picture 107"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2A611F48" wp14:editId="6AF9D310">
                        <wp:extent cx="428625" cy="257175"/>
                        <wp:effectExtent l="0" t="0" r="9525" b="9525"/>
                        <wp:docPr id="106" name="Picture 106" descr="back page">
                          <a:hlinkClick xmlns:a="http://schemas.openxmlformats.org/drawingml/2006/main" r:id="rId1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back page">
                                  <a:hlinkClick r:id="rId15"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t>بى ترديد در كار تصميم گيرى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اطلاع رسانى و جمع آورى گزينه هاى مختلف ضرورى است و اگر در اين مسئله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كوتاهى شود، بى گمان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پشيمانى و ندامت را به همراه خواهد داشت ؛ چرا كه اين مسئله سبب اخذ</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تصميمات ناپخته ، و گاهى موجب خسران و زيان سازمان و فرد مى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 طور كه تفريط در گزينه يابى و جمع آورى اطلاعات مذموم است ، افراط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زمينه نيز مردود است . به عبارت ديگر، مديران و خط مشى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گذاران هر سازمانى بايد در تصميمات خويش رعايت احتياط و دور انديشى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نمايند و به اندازه كافى گزينه جهت اخذ تصميم فراهم آوردند؛ ولى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جمع آورى اطلاعات نيز نبايد دچار انبوه سازى گزينه شوند و در اين مورد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افراط كنند؛ چرا كه انباشتگى </w:t>
            </w:r>
            <w:r w:rsidRPr="00965E8B">
              <w:rPr>
                <w:rFonts w:asciiTheme="minorBidi" w:eastAsia="Times New Roman" w:hAnsiTheme="minorBidi"/>
                <w:sz w:val="28"/>
                <w:szCs w:val="28"/>
                <w:rtl/>
              </w:rPr>
              <w:lastRenderedPageBreak/>
              <w:t>گزينه ها موجب پوشيده ماندن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درست و صواب مى گردد.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اذا ازدحم الجواب خفى الصواب ؛</w:t>
            </w:r>
            <w:r w:rsidRPr="00965E8B">
              <w:rPr>
                <w:rFonts w:asciiTheme="minorBidi" w:eastAsia="Times New Roman" w:hAnsiTheme="minorBidi"/>
                <w:sz w:val="28"/>
                <w:szCs w:val="28"/>
              </w:rPr>
              <w:t xml:space="preserve"> </w:t>
            </w:r>
            <w:hyperlink r:id="rId16" w:anchor="link88" w:tgtFrame="_self" w:history="1">
              <w:r w:rsidRPr="00850955">
                <w:rPr>
                  <w:rStyle w:val="Hyperlink"/>
                  <w:rFonts w:asciiTheme="minorBidi" w:eastAsia="Times New Roman" w:hAnsiTheme="minorBidi"/>
                  <w:sz w:val="28"/>
                  <w:szCs w:val="28"/>
                </w:rPr>
                <w:t>(88)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گاه پاسخ بيش از حد انباشته شود، درستى پنهان مى ماند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در ارائه راه حل و گزينه يابى بايد به بديلهاى كافى بسنده كرد تا موجب سردرگمى و ابهام نشود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32" w:name="link42"/>
            <w:bookmarkEnd w:id="32"/>
            <w:r w:rsidRPr="00965E8B">
              <w:rPr>
                <w:rFonts w:asciiTheme="minorBidi" w:eastAsia="Times New Roman" w:hAnsiTheme="minorBidi"/>
                <w:sz w:val="28"/>
                <w:szCs w:val="28"/>
              </w:rPr>
              <w:t xml:space="preserve">3. </w:t>
            </w:r>
            <w:r w:rsidRPr="00965E8B">
              <w:rPr>
                <w:rFonts w:asciiTheme="minorBidi" w:eastAsia="Times New Roman" w:hAnsiTheme="minorBidi"/>
                <w:sz w:val="28"/>
                <w:szCs w:val="28"/>
                <w:rtl/>
              </w:rPr>
              <w:t>ارزيابى راه حلها و انتخاب بهترين راه حل</w:t>
            </w:r>
            <w:r w:rsidRPr="00965E8B">
              <w:rPr>
                <w:rFonts w:asciiTheme="minorBidi" w:eastAsia="Times New Roman" w:hAnsiTheme="minorBidi"/>
                <w:sz w:val="28"/>
                <w:szCs w:val="28"/>
              </w:rPr>
              <w:t xml:space="preserve"> </w:t>
            </w:r>
            <w:hyperlink r:id="rId17" w:anchor="link89" w:tgtFrame="_self" w:history="1">
              <w:r w:rsidRPr="00850955">
                <w:rPr>
                  <w:rStyle w:val="Hyperlink"/>
                  <w:rFonts w:asciiTheme="minorBidi" w:eastAsia="Times New Roman" w:hAnsiTheme="minorBidi"/>
                  <w:sz w:val="28"/>
                  <w:szCs w:val="28"/>
                </w:rPr>
                <w:t>(89)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از جمع آورى و احصاى راه حلها و دست يابى به اطلاعات كافى درباره بديلهاى مختلف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مسئله ، تصميم گيرنده بايد با جديت ، هر يك از آنها را ارزيابى نمايد و پس از تجزيه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تحليل دقيق و بررسى نقاط قوت و ضعف هر يك از آنها، بهترين و مناسب ترين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را انتخاب نمايد. خداوند متعال در مورد بندگان صالح خود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فبشر عباد الذين يستمعون القول فيتبعون اءحسنه و اولئك الذين هدئهم الله و اولئيك هم الولوا الالبب ؛</w:t>
            </w:r>
            <w:r w:rsidRPr="00965E8B">
              <w:rPr>
                <w:rFonts w:asciiTheme="minorBidi" w:eastAsia="Times New Roman" w:hAnsiTheme="minorBidi"/>
                <w:sz w:val="28"/>
                <w:szCs w:val="28"/>
              </w:rPr>
              <w:t xml:space="preserve"> </w:t>
            </w:r>
            <w:hyperlink r:id="rId18" w:anchor="link90" w:tgtFrame="_self" w:history="1">
              <w:r w:rsidRPr="00850955">
                <w:rPr>
                  <w:rStyle w:val="Hyperlink"/>
                  <w:rFonts w:asciiTheme="minorBidi" w:eastAsia="Times New Roman" w:hAnsiTheme="minorBidi"/>
                  <w:sz w:val="28"/>
                  <w:szCs w:val="28"/>
                </w:rPr>
                <w:t>(90)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بشارت ده به بندگان من ؛ همان كسانى كه به هر سخنى گوش مى كنند، سپس بهترين آن را پيروى مى كنند؛ آنان كسانى هستند كه خدا آنها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هدايت كرده و آنان صاحبان خرد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آيه شريفه ، خداوند متعال يكى از ويژگيهاى بندگان صالح خود را اين مسئله مى داند كه آنان به هر سخنى گوش مى دهند، سپس از ميان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سخنان مختلف ، بهترين و شايسته ترين سخن را انتخاب و از آن پيروى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شايد بتوان گفت كه اين آيه شريفه ، ناظر به دو مرحله از مراحل فرايند تصميم گيرى ، يعنى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مراحل دوم و سوم است . توضيح مطلب اينكه مدير هنگام تصميم گيرى بايد به همه نظرات و پيشنهادها گوش گند، يعنى تمامى راه حلها را احصا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و آن گاه پس از ارزيابى هر يك از نظرات و پيشنهادها، بهترين و مناسبترين نظر و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حل را انتخاب نمايد. اين دو مطلب به صورت خيلى مختصر و گويا در آيه شريفه </w:t>
            </w:r>
            <w:r w:rsidRPr="00965E8B">
              <w:rPr>
                <w:rFonts w:asciiTheme="minorBidi" w:eastAsia="Times New Roman" w:hAnsiTheme="minorBidi"/>
                <w:sz w:val="28"/>
                <w:szCs w:val="28"/>
                <w:rtl/>
              </w:rPr>
              <w:lastRenderedPageBreak/>
              <w:t>مورد توجه قرار گرفته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بديهى است كه ارزيابى راه حلها بايد بر اساس معيارهايى صورت پذيرد كه گزينه انتخابى را بهترين و ايده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آل ترين راه حل نشان دهد. عملى بودن راه حل ، رسانيدن بهتر به اهداف ، تاثير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بر ساير بخشها، و اقتصادى بودن آن به از جمله معيارهايى است كه "جيمز استونر</w:t>
            </w:r>
            <w:r w:rsidRPr="00965E8B">
              <w:rPr>
                <w:rFonts w:asciiTheme="minorBidi" w:eastAsia="Times New Roman" w:hAnsiTheme="minorBidi"/>
                <w:sz w:val="28"/>
                <w:szCs w:val="28"/>
              </w:rPr>
              <w:t xml:space="preserve">" </w:t>
            </w:r>
            <w:hyperlink r:id="rId19" w:anchor="link91" w:tgtFrame="_self" w:history="1">
              <w:r w:rsidRPr="00850955">
                <w:rPr>
                  <w:rStyle w:val="Hyperlink"/>
                  <w:rFonts w:asciiTheme="minorBidi" w:eastAsia="Times New Roman" w:hAnsiTheme="minorBidi"/>
                  <w:sz w:val="28"/>
                  <w:szCs w:val="28"/>
                </w:rPr>
                <w:t>(91)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كتاب مديريت خود آنها را در قالب 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سوال مطرح مى سازد. وى معتقد است كه مديران بعد از دست يابى به مجموعه راه حلها بايد با توجه به سه پرسش زير آنها را مورد ارزيابى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آيا اين راه حل ، عملى و ممكن است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آيا اين راه حل ، راه حلى رضايت بخش است ؟</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اين راه حل چه تاثيرى بر ساير بخشهاى سازمان خواهد داشت ؟</w:t>
            </w:r>
            <w:r w:rsidRPr="00965E8B">
              <w:rPr>
                <w:rFonts w:asciiTheme="minorBidi" w:eastAsia="Times New Roman" w:hAnsiTheme="minorBidi"/>
                <w:sz w:val="28"/>
                <w:szCs w:val="28"/>
              </w:rPr>
              <w:t xml:space="preserve"> </w:t>
            </w:r>
            <w:hyperlink r:id="rId20" w:anchor="link92" w:tgtFrame="_self" w:history="1">
              <w:r w:rsidRPr="00850955">
                <w:rPr>
                  <w:rStyle w:val="Hyperlink"/>
                  <w:rFonts w:asciiTheme="minorBidi" w:eastAsia="Times New Roman" w:hAnsiTheme="minorBidi"/>
                  <w:sz w:val="28"/>
                  <w:szCs w:val="28"/>
                </w:rPr>
                <w:t>(92)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منظور از عملى بودن راه حل اين است كه آيا سازمان ، منابع كافى - اعم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پول ، تجهيزات و...- را براى اجراى آن دارد و آيا راه حل ارائه شده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تعهدات اخلاقى و قانونى سازمان منافات ندارد؛ بدين معنا كه اگر راه حلى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منجر به تعطيلى دايره اى از بخشهاى سازمان گردد. آيا مى توان كارگران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كارمندان را منتظر خدمت نمود؟ آيا قوانين حقوقى و شرعى به ما چنين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اجازه اى مى دهد؟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منظور از رضايت بخشى راه حل اين است كه گزينه انتخابى ، سازمان را به اهداف خويش برساند. به عبارت ديگر، موفقيت سازمان و فرد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تواند شاخص مهمى در رضايت بخش بودن راه حل مورد نظر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ملاك سوم - يعنى تاثيرگذارى راه حل انتخابى بر ساير بخشها و دواير سازمان - مسلم است كه اين تاثير گذارى نبايد موجب عدم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تعادل و تشتت در ساير بخشها گردد؛ چرا كه بر اساس نگرش سيستمى</w:t>
            </w:r>
            <w:r w:rsidRPr="00965E8B">
              <w:rPr>
                <w:rFonts w:asciiTheme="minorBidi" w:eastAsia="Times New Roman" w:hAnsiTheme="minorBidi"/>
                <w:sz w:val="28"/>
                <w:szCs w:val="28"/>
              </w:rPr>
              <w:t xml:space="preserve"> </w:t>
            </w:r>
            <w:hyperlink r:id="rId21" w:anchor="link93" w:tgtFrame="_self" w:history="1">
              <w:r w:rsidRPr="00850955">
                <w:rPr>
                  <w:rStyle w:val="Hyperlink"/>
                  <w:rFonts w:asciiTheme="minorBidi" w:eastAsia="Times New Roman" w:hAnsiTheme="minorBidi"/>
                  <w:sz w:val="28"/>
                  <w:szCs w:val="28"/>
                </w:rPr>
                <w:t>(93)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اگر در بخشى از سازمان تغييرى ايجاد شود، در ديگر بخشهاى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نيز دگرگونى به وجود مى آيد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با توجه به اين نكته ، راه حل انتخابى اگر موجب تغيير در دايره اى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بخشى از سازمان گردد، بايد </w:t>
            </w:r>
            <w:r w:rsidRPr="00965E8B">
              <w:rPr>
                <w:rFonts w:asciiTheme="minorBidi" w:eastAsia="Times New Roman" w:hAnsiTheme="minorBidi"/>
                <w:sz w:val="28"/>
                <w:szCs w:val="28"/>
                <w:rtl/>
              </w:rPr>
              <w:lastRenderedPageBreak/>
              <w:t>با ديگر بخشها هماهنگ و همسو باشد؛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غير اين صورت ، گزينه انتخابى ، علاوه بر اينكه مشكلى را حل نمى كند،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تواند مشكلاتى را نيز در روند فعاليتهاى بخشهاى سازمانى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ايجاد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33" w:name="link43"/>
            <w:bookmarkEnd w:id="33"/>
            <w:r w:rsidRPr="00965E8B">
              <w:rPr>
                <w:rFonts w:asciiTheme="minorBidi" w:eastAsia="Times New Roman" w:hAnsiTheme="minorBidi"/>
                <w:sz w:val="28"/>
                <w:szCs w:val="28"/>
              </w:rPr>
              <w:t xml:space="preserve">4. </w:t>
            </w:r>
            <w:r w:rsidRPr="00965E8B">
              <w:rPr>
                <w:rFonts w:asciiTheme="minorBidi" w:eastAsia="Times New Roman" w:hAnsiTheme="minorBidi"/>
                <w:sz w:val="28"/>
                <w:szCs w:val="28"/>
                <w:rtl/>
              </w:rPr>
              <w:t>اجرا و بازنگرى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بعد از آنكه گزينه هاى مختلف ، به صورت دقيق مورد ارزيابى قرار گرفتند و بهترين و مناسب ترين گزينه انتخاب شد، نوبت به اجراى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 مى رسد. گر چه فرايند انتخاب - كه عنصر اصلى در تصميم گيرى است - در مرحله قبلى به اتمام رسيده است و به عبارتى ، مى توان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گفت كه فرايند تصميم گيرى نمام شده است ، اما اگر تصميم اتخاذ شده به خوبى به مرحله اجرا در نيايد، ممكن است به شكست نيز منجر شود؛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چرا كه انتخاب بهترين متغير و مناسب ترين گزينه ، دليل موفقيت يك مدير در تصميم گيرى نهايى نيست ، بلكه اجراى گزينه (تصميم ) نيز نقش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مهمى در موفقيت و دست يابى به اهداف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بعد از ارزيابى گزينه هاى مختلف و بررسى نقاط قوت و ضعف هر كدام از آنها و انتخاب بهترين و مناسب ترين گزينه ، بايد گزينه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مورد نظر را به مرحله اجرا در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اميرالمومنين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اذا علمتم فاعملوا، و اذا تيقنتم فاءقدموا؛</w:t>
            </w:r>
            <w:r w:rsidRPr="00965E8B">
              <w:rPr>
                <w:rFonts w:asciiTheme="minorBidi" w:eastAsia="Times New Roman" w:hAnsiTheme="minorBidi"/>
                <w:sz w:val="28"/>
                <w:szCs w:val="28"/>
              </w:rPr>
              <w:t xml:space="preserve"> </w:t>
            </w:r>
            <w:hyperlink r:id="rId22" w:anchor="link94" w:tgtFrame="_self" w:history="1">
              <w:r w:rsidRPr="00850955">
                <w:rPr>
                  <w:rStyle w:val="Hyperlink"/>
                  <w:rFonts w:asciiTheme="minorBidi" w:eastAsia="Times New Roman" w:hAnsiTheme="minorBidi"/>
                  <w:sz w:val="28"/>
                  <w:szCs w:val="28"/>
                </w:rPr>
                <w:t>(94)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وقتى كه دانستيد، عمل كنيد و آن گاه كه يقين پيدا كرديد، اقدام نماييد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در اين روايت مى فرمايد كه وقتى جوانب مختلف كار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مورد بررسى قرار داديد و راه براى شما روشن شد، اقدام كنيد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عبارت ديگر، وقتى متغيرهاى مختلف را مورد ارزيابى قرار داديد و بهترين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 ترين راه را انتخاب كرديد، دست به كار شويد و اقدام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بعد از آنكه تصميم به مرحله اجرا در آمد، نوبت به بازنگرى در تصميم رسد،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مرحله ، بايد تصميم اجرا شده را مورد ارزيابى قرار داد،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روشن شود كه اين تصميم ، موفق و اثر بخش بوده است يا نه . به عبارت ديگر،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بررسى كرد تا مشخص شود كه تصميم در مرحله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عمل با جه مشكلات و </w:t>
            </w:r>
            <w:r w:rsidRPr="00965E8B">
              <w:rPr>
                <w:rFonts w:asciiTheme="minorBidi" w:eastAsia="Times New Roman" w:hAnsiTheme="minorBidi"/>
                <w:sz w:val="28"/>
                <w:szCs w:val="28"/>
                <w:rtl/>
              </w:rPr>
              <w:lastRenderedPageBreak/>
              <w:t>محدوديتهايى مواجه است و اگر تصميم ناموفق و ناكارآمدى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بوده است ، علت اين عدم موفقيت و ناكارآمدى چيست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34" w:name="link44"/>
            <w:bookmarkEnd w:id="34"/>
            <w:r w:rsidRPr="00965E8B">
              <w:rPr>
                <w:rFonts w:asciiTheme="minorBidi" w:eastAsia="Times New Roman" w:hAnsiTheme="minorBidi"/>
                <w:sz w:val="28"/>
                <w:szCs w:val="28"/>
                <w:rtl/>
              </w:rPr>
              <w:t>فصل سوم : مولفه هاى اساسى در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مولفه ها و عوامل متعددى در تصميم گيرى اثر گذار هستند كه توجه به آنها مى تواند در فرايند تصميم گيرى و اجراى آن تاثير شگرفى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داشته باشد. سه مورد از اين مولفه ها و عوامل كه در منابع غنى دينى تاكيد فراوانى بر آنها شده است ،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مشورت با صاحب نظران و رايزنى با كارشناسان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حق محورى ؛</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توكل به خداوند متعال و تكيه بر اراده او</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فصل ، هر يك از اين عوامل توضيح داده 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35" w:name="link45"/>
            <w:bookmarkEnd w:id="35"/>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مشورت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مشورت و نظر خواهى از ديگران يكى از عوامل مهم و مسائل حياتى در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و در اسلام ، از اهميت بالا و جايگاه ويژه اى برخوردار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با توجه به وسعت موضوعات و پيچيدگى مسائل و نيز گستردگى اطلاعات ، يك مدير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قادر به شناخت همه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و به دست آوردن همه اطلاعات لازم در مورد يك مسئله نيست و در نتيجه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تواند تصميم منطقى و درستى در مورد آن اتخاذ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مشورت و نظر خواهى از ديگران به منظور استفاده از نظرات آنان مسئله اى عقلى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و عدم مشورت و استبداد به راى يكى از بيماريهاى مهلك مديران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تصميم گيرى است ؛ زيرا يك مدير، هر قدر هم آگاهيهاى زيادى داشته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زمينه كارى خود متخصص ، كاردان و پر تجربه باشد، باز هم نمى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تواند به همه ابعاد و زواياى يك مسئله پى ببرد و مسئله را تنها از ديدگاه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خويش ارزيابى مى كند؛ و چه بسا ابعادى از مسئله كه در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مى توانند نقش تعيين كنندهاى داشته باشد، از نظر مخفى مانده باشد. </w:t>
            </w:r>
            <w:r w:rsidRPr="00965E8B">
              <w:rPr>
                <w:rFonts w:asciiTheme="minorBidi" w:eastAsia="Times New Roman" w:hAnsiTheme="minorBidi"/>
                <w:sz w:val="28"/>
                <w:szCs w:val="28"/>
                <w:rtl/>
              </w:rPr>
              <w:lastRenderedPageBreak/>
              <w:t>امير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مومنان حضرت (عليه السلام ) در مورد عواقب عدم مشورت و استبداد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راءى چنين هشدار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استبد براءيه هلك ؛ و من شاور الرجال شاركها فى عقولها؛</w:t>
            </w:r>
            <w:r w:rsidRPr="00965E8B">
              <w:rPr>
                <w:rFonts w:asciiTheme="minorBidi" w:eastAsia="Times New Roman" w:hAnsiTheme="minorBidi"/>
                <w:sz w:val="28"/>
                <w:szCs w:val="28"/>
              </w:rPr>
              <w:t xml:space="preserve"> </w:t>
            </w:r>
            <w:hyperlink r:id="rId23" w:anchor="link95" w:tgtFrame="_self" w:history="1">
              <w:r w:rsidRPr="00850955">
                <w:rPr>
                  <w:rStyle w:val="Hyperlink"/>
                  <w:rFonts w:asciiTheme="minorBidi" w:eastAsia="Times New Roman" w:hAnsiTheme="minorBidi"/>
                  <w:sz w:val="28"/>
                  <w:szCs w:val="28"/>
                </w:rPr>
                <w:t>(95)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كسى كه استبداد در راى داشته باشد هلاك مى شود و كسى كه با مردان بزرگ مشورت كند،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عقل و دانش آنان شريك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 گونه كه اشاره كرديم ، ضرورت مشورت يك مسئله عقلى است و هر انسان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عاقل و خردمندى اين ضرورت را درك مى كند و هيچ خردمندى خود را از آن بى نياز نمى داند.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لا يستغنى العاقل عن المشاورة ؛</w:t>
            </w:r>
            <w:r w:rsidRPr="00965E8B">
              <w:rPr>
                <w:rFonts w:asciiTheme="minorBidi" w:eastAsia="Times New Roman" w:hAnsiTheme="minorBidi"/>
                <w:sz w:val="28"/>
                <w:szCs w:val="28"/>
              </w:rPr>
              <w:t xml:space="preserve"> </w:t>
            </w:r>
            <w:hyperlink r:id="rId24" w:anchor="link96" w:tgtFrame="_self" w:history="1">
              <w:r w:rsidRPr="00850955">
                <w:rPr>
                  <w:rStyle w:val="Hyperlink"/>
                  <w:rFonts w:asciiTheme="minorBidi" w:eastAsia="Times New Roman" w:hAnsiTheme="minorBidi"/>
                  <w:sz w:val="28"/>
                  <w:szCs w:val="28"/>
                </w:rPr>
                <w:t>(96)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هيچ انسان عاقل و خردمندى از مشاوره بى نياز نمى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عدم توجه به نظرات ديگران و استبداد به راى ، يكى از خطرناك ترين چيزهايى است كه ممكن است يك مدير به آن گرفتار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مشورت در نگاه اميرمومنان يكى از ضرورتهاى اساسى براى اداره امور، به ويژه تصميم گيرى است ، آن حضرت مشورت و نظر خواهى از ديگران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قوى ترين و محكم ترين پشتيبان و حامى مى داند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لا مظاهرة اءوثق من المشاورة ؛</w:t>
            </w:r>
            <w:r w:rsidRPr="00965E8B">
              <w:rPr>
                <w:rFonts w:asciiTheme="minorBidi" w:eastAsia="Times New Roman" w:hAnsiTheme="minorBidi"/>
                <w:sz w:val="28"/>
                <w:szCs w:val="28"/>
              </w:rPr>
              <w:t xml:space="preserve"> </w:t>
            </w:r>
            <w:hyperlink r:id="rId25" w:anchor="link97" w:tgtFrame="_self" w:history="1">
              <w:r w:rsidRPr="00850955">
                <w:rPr>
                  <w:rStyle w:val="Hyperlink"/>
                  <w:rFonts w:asciiTheme="minorBidi" w:eastAsia="Times New Roman" w:hAnsiTheme="minorBidi"/>
                  <w:sz w:val="28"/>
                  <w:szCs w:val="28"/>
                </w:rPr>
                <w:t>(97)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هيچ حامى و پشتيبانى ، استوارتر و محكم تر از مشورت كردن نيست . از آنجا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وسيله مشورت و نظر خواهى ، آگاهيهاى انسان بيشتر مى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زوايا و ابعاد مختلف يك مسئله براى او روشن تر مى گردد، در نتيجه تصميمهايى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بعد از مشورت اتخاذ مى شوند،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معقول تر و درست تر مى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36" w:name="link46"/>
            <w:bookmarkEnd w:id="36"/>
            <w:r w:rsidRPr="00965E8B">
              <w:rPr>
                <w:rFonts w:asciiTheme="minorBidi" w:eastAsia="Times New Roman" w:hAnsiTheme="minorBidi"/>
                <w:sz w:val="28"/>
                <w:szCs w:val="28"/>
              </w:rPr>
              <w:t xml:space="preserve">1 - 1. </w:t>
            </w:r>
            <w:r w:rsidRPr="00965E8B">
              <w:rPr>
                <w:rFonts w:asciiTheme="minorBidi" w:eastAsia="Times New Roman" w:hAnsiTheme="minorBidi"/>
                <w:sz w:val="28"/>
                <w:szCs w:val="28"/>
                <w:rtl/>
              </w:rPr>
              <w:t>آثار و فوايد مشورت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مشورت كردن و استفاده از نظرها و ديدگاههاى ديگران ، پيامدهاى مثبت و فوايد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زيادى دارد. آثار و بركات فراوانى كه از مشورت كردن نصيب انسان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سازمان مى شود، هرگز از تفكر فردى و امكانات و منابع فراوان مادى به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آيد. در اينجا بخشى از بركات و فوايد مشورت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مختصر توضيح مى دهيم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بهره بردارى از درخشش افكار ديگران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فوايد و پيامدهاى مشورت ، بهره بردارى و استفاده از افكار و نظرات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ديگران است . مشورت به انسان كمك مى كند تا افكار و انديشه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ديگران ، به ويژه صاحب نظران و متخصصان را به يارى طلبد و با قرار دادن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افكار و انديشه هاى آنان در كنار فكر و نظر خود، بر قدرت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وسعت و عمق انديشه و بينش خود بيفزايد و از درخشش افكار و انديشه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ديگران بهره مند شود.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شاور ذوى العقول استضاء باءنوار العقول ؛</w:t>
            </w:r>
            <w:r w:rsidRPr="00965E8B">
              <w:rPr>
                <w:rFonts w:asciiTheme="minorBidi" w:eastAsia="Times New Roman" w:hAnsiTheme="minorBidi"/>
                <w:sz w:val="28"/>
                <w:szCs w:val="28"/>
              </w:rPr>
              <w:t xml:space="preserve"> </w:t>
            </w:r>
            <w:hyperlink r:id="rId26" w:anchor="link98" w:tgtFrame="_self" w:history="1">
              <w:r w:rsidRPr="00850955">
                <w:rPr>
                  <w:rStyle w:val="Hyperlink"/>
                  <w:rFonts w:asciiTheme="minorBidi" w:eastAsia="Times New Roman" w:hAnsiTheme="minorBidi"/>
                  <w:sz w:val="28"/>
                  <w:szCs w:val="28"/>
                </w:rPr>
                <w:t>(98)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كه با صاحبان عقل و خرد مشورت كند، از درخشش افكار بهره مند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جلوگيرى از هلاكت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دلايل اهميت و حساسيت مسئله تصميم گيرى اين است كه يك تصميم ، ممكن است هلاكت فرد يا فروپاشى و نابودى سازمان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دنبال داشته باشد. اگر هنگام تصميم گيرى ، تمام جوانب مسئله به درستى سنجيده نشود و زواياى مختلف آن مورد بررسى دقيق و اصولى قرار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نگيرد احتمال دارد كه تصميم نسنجيده و نادرستى گرفته شود؛ اين تصميم نادرست ممكن است عواقب و پيامدهاى زيادى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دنبال داشته باشد؛ در برخى از موارد يك تصميم نسنجيده و غير منطقى مى تواند سرنوشت فردى را عوض كند و او را تباه سازد، يا موجبات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فروپاشى و نابودى سازمانى را فراهم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بنابراين ضرورى است كه هنگام تصميم گيرى ، دقت لازم انجام شود و جوانب و زوايايى مختلف مسئله </w:t>
            </w:r>
            <w:r w:rsidRPr="00965E8B">
              <w:rPr>
                <w:rFonts w:asciiTheme="minorBidi" w:eastAsia="Times New Roman" w:hAnsiTheme="minorBidi"/>
                <w:sz w:val="28"/>
                <w:szCs w:val="28"/>
                <w:rtl/>
              </w:rPr>
              <w:lastRenderedPageBreak/>
              <w:t>به خوبى مورد بررسى قرار گيرد؛ و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 جز از طريق مشورت با ديگران امكان پذير نيست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مشورت كردن مى تواند فردى را از تباهى و هلاكت نجات دهد و از فروپاشى و نابودى سازمانى جلوگيرى نمايد؛ چرا كه مشورت موجب شود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تصميمها اصولى تر و پخته تر شوند. امير مومنان حضرت على (عليه السلام )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ما عطب من استشار</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w:t>
            </w:r>
            <w:hyperlink r:id="rId27" w:anchor="link99" w:tgtFrame="_self" w:history="1">
              <w:r w:rsidRPr="00850955">
                <w:rPr>
                  <w:rStyle w:val="Hyperlink"/>
                  <w:rFonts w:asciiTheme="minorBidi" w:eastAsia="Times New Roman" w:hAnsiTheme="minorBidi"/>
                  <w:sz w:val="28"/>
                  <w:szCs w:val="28"/>
                </w:rPr>
                <w:t>(99)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 كى كه مشورت نمايد، هلاك و نابود نمى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 ) شناسايى خطاها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ديگر از آثار مثبت مشورت از ديدگاه حضرت على (عليه السلام ) اين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مشورت كردن و استفاده از نقطه نظرهاى ديگران به انسان كمك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تا خطاها و اشتباهات را بشناسد. آن حضرت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استقبل وجوه الاراء، عرف مواقع الخطاء؛</w:t>
            </w:r>
            <w:r w:rsidRPr="00965E8B">
              <w:rPr>
                <w:rFonts w:asciiTheme="minorBidi" w:eastAsia="Times New Roman" w:hAnsiTheme="minorBidi"/>
                <w:sz w:val="28"/>
                <w:szCs w:val="28"/>
              </w:rPr>
              <w:t xml:space="preserve"> </w:t>
            </w:r>
            <w:hyperlink r:id="rId28" w:anchor="link100" w:tgtFrame="_self" w:history="1">
              <w:r w:rsidRPr="00850955">
                <w:rPr>
                  <w:rStyle w:val="Hyperlink"/>
                  <w:rFonts w:asciiTheme="minorBidi" w:eastAsia="Times New Roman" w:hAnsiTheme="minorBidi"/>
                  <w:sz w:val="28"/>
                  <w:szCs w:val="28"/>
                </w:rPr>
                <w:t>(100)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كسى كه از نظرات و آراء گوناگون استقبال نمايد، موارد خطا و اشتباه را شناسد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 دست يابى به راهكار مناسب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فايده ديگرى كه مشورت و توجه به نظرات ديگران به دنبال دارد اين است كه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 باعث مى شود تا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معقول و مناسبى اتخاذ شود و راه درستى انتخاب گردد. حضرت على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در ضمن توصيه به مشاوره و استفاده از نقطه نظرهاى ديگران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اين فايده مشورت نيز چنين اشاره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اضربوا بعض الراءى ببعض ، يتولد منه الصواب ؛</w:t>
            </w:r>
            <w:r w:rsidRPr="00965E8B">
              <w:rPr>
                <w:rFonts w:asciiTheme="minorBidi" w:eastAsia="Times New Roman" w:hAnsiTheme="minorBidi"/>
                <w:sz w:val="28"/>
                <w:szCs w:val="28"/>
              </w:rPr>
              <w:t xml:space="preserve"> </w:t>
            </w:r>
            <w:hyperlink r:id="rId29" w:anchor="link101" w:tgtFrame="_self" w:history="1">
              <w:r w:rsidRPr="00850955">
                <w:rPr>
                  <w:rStyle w:val="Hyperlink"/>
                  <w:rFonts w:asciiTheme="minorBidi" w:eastAsia="Times New Roman" w:hAnsiTheme="minorBidi"/>
                  <w:sz w:val="28"/>
                  <w:szCs w:val="28"/>
                </w:rPr>
                <w:t>(101)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نظرها و انديشه ها را به يكديگر بزنيد تا درستى و حقيقت از آن متولد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مشورت كردن ، به ويژه آن گاه كه با افراد خردمند، صاحب نظر و متخصص صورت گيرد، مى تواند فرد يا سازمان را به سوى دست يابى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راههاى مطلوب بر و صحيح تر رهنمون گردد. مولى الموحدين </w:t>
            </w:r>
            <w:r w:rsidRPr="00965E8B">
              <w:rPr>
                <w:rFonts w:asciiTheme="minorBidi" w:eastAsia="Times New Roman" w:hAnsiTheme="minorBidi"/>
                <w:sz w:val="28"/>
                <w:szCs w:val="28"/>
                <w:rtl/>
              </w:rPr>
              <w:lastRenderedPageBreak/>
              <w:t>حضرت على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شاور ذوى الالباب دل على الرشاد؛</w:t>
            </w:r>
            <w:r w:rsidRPr="00965E8B">
              <w:rPr>
                <w:rFonts w:asciiTheme="minorBidi" w:eastAsia="Times New Roman" w:hAnsiTheme="minorBidi"/>
                <w:sz w:val="28"/>
                <w:szCs w:val="28"/>
              </w:rPr>
              <w:t xml:space="preserve"> </w:t>
            </w:r>
            <w:hyperlink r:id="rId30" w:anchor="link102" w:tgtFrame="_self" w:history="1">
              <w:r w:rsidRPr="00850955">
                <w:rPr>
                  <w:rStyle w:val="Hyperlink"/>
                  <w:rFonts w:asciiTheme="minorBidi" w:eastAsia="Times New Roman" w:hAnsiTheme="minorBidi"/>
                  <w:sz w:val="28"/>
                  <w:szCs w:val="28"/>
                </w:rPr>
                <w:t>(102)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كه با صاحبان انديشه و خرد مشورت نمايد، به راه درست رهنمون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 ) پيش گيرى از پشيمانى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ديگر از فوايد و مزاياى مشورت اين است كه از ندامت و پشيمانى پيش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كند. معمولا بعد از هر تصميمى كه بدون مشورت اتخاذ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جوانب و زواياى مختلف آن به خوبى سنجيده نشده باشد، پشيمانى و ندامت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اينكه چرا اين تصميم بدون سنجش جوانب مختلف مسئله اتخاذ شده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طبيعى است . امير مومنان حضرت على (عليه السلام ) اين نكته را يادآور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من لم يستشر يندم</w:t>
            </w:r>
            <w:r w:rsidRPr="00965E8B">
              <w:rPr>
                <w:rFonts w:asciiTheme="minorBidi" w:eastAsia="Times New Roman" w:hAnsiTheme="minorBidi"/>
                <w:sz w:val="28"/>
                <w:szCs w:val="28"/>
              </w:rPr>
              <w:t xml:space="preserve"> )) </w:t>
            </w:r>
            <w:hyperlink r:id="rId31" w:anchor="link103" w:tgtFrame="_self" w:history="1">
              <w:r w:rsidRPr="00850955">
                <w:rPr>
                  <w:rStyle w:val="Hyperlink"/>
                  <w:rFonts w:asciiTheme="minorBidi" w:eastAsia="Times New Roman" w:hAnsiTheme="minorBidi"/>
                  <w:sz w:val="28"/>
                  <w:szCs w:val="28"/>
                </w:rPr>
                <w:t>(103)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كه مشورت نكند، پشيمان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در مقابل ، اگر هنگام تصميم گيرى ، با افراد عاقل و صاحب نظر مشورت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تمام جوانب و زواياى مسئله مورد نظر، به دقت مورد بررسى قرار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گيرد، تصميم درست و معقولى گرفته مى شود و در نتيجه ، ندامت و پشيمانى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دنبال نخواهد داشت ؛ چنان كه مولاى متقيان حضرت على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شاور ذوى العقول تاءمن الزلل والندم ؛</w:t>
            </w:r>
            <w:r w:rsidRPr="00965E8B">
              <w:rPr>
                <w:rFonts w:asciiTheme="minorBidi" w:eastAsia="Times New Roman" w:hAnsiTheme="minorBidi"/>
                <w:sz w:val="28"/>
                <w:szCs w:val="28"/>
              </w:rPr>
              <w:t xml:space="preserve"> </w:t>
            </w:r>
            <w:hyperlink r:id="rId32" w:anchor="link104" w:tgtFrame="_self" w:history="1">
              <w:r w:rsidRPr="00850955">
                <w:rPr>
                  <w:rStyle w:val="Hyperlink"/>
                  <w:rFonts w:asciiTheme="minorBidi" w:eastAsia="Times New Roman" w:hAnsiTheme="minorBidi"/>
                  <w:sz w:val="28"/>
                  <w:szCs w:val="28"/>
                </w:rPr>
                <w:t>(104)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افراد عاقل و صاحب خرد مشورت كن تا از لغزش و پشيمانى ايمن گردى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37" w:name="link47"/>
            <w:bookmarkEnd w:id="37"/>
            <w:r w:rsidRPr="00965E8B">
              <w:rPr>
                <w:rFonts w:asciiTheme="minorBidi" w:eastAsia="Times New Roman" w:hAnsiTheme="minorBidi"/>
                <w:sz w:val="28"/>
                <w:szCs w:val="28"/>
              </w:rPr>
              <w:t xml:space="preserve">2 - 1. </w:t>
            </w:r>
            <w:r w:rsidRPr="00965E8B">
              <w:rPr>
                <w:rFonts w:asciiTheme="minorBidi" w:eastAsia="Times New Roman" w:hAnsiTheme="minorBidi"/>
                <w:sz w:val="28"/>
                <w:szCs w:val="28"/>
                <w:rtl/>
              </w:rPr>
              <w:t>صفات و ويژگيهاى مشاوران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مشاوره - با وجود همه مزايا و اهميت فراوانى كه دارد - اگر بخواهد جايگاه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 خود را در سازمان پيدا كند و مديران را در دست يابى به روشها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راهكارهاى مناسب كمك نمايد، بايد اصول و ضوابط، مشخص شود، تا مديران و خط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مشى گذاران سازمان با رعايت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اصول و ضوابط، بتوانند بهره بردارى مناسب بهينه از مشاوره داشته باشند و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بيراهه نروند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يكى از مسائل مهم و قابل توجه در مشورت اين است كه طرف مشورت چه كسى باشد؟ آيا در هر كارى با هر كسى مى توان مشورت كرد و نظر خواهى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نمود يا اينكه طرف مشورت بايد داراى ويژگيها و خصوصياتى باشد تا بتوان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را با او در ميان گذاشت و مشورت كرد؟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پاسخ به اين سوال بايد گفت كه در منابع و متون غنى اسلامى ، به ويژه روايات معصومان (عليه السلام ) ويژگيها و خصوصيات زيادى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عنوان شرايط كسى كه قرار است طرف مشورت قرار گيرد، مطرح شده است ؛ كه براى اختصار تنها به ويژگيها و شرايطى كه امير مومنان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مشاوران مطرح كرده اند، اشاره مى كنيم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خداترس 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خداترسى و خوف از عصيان و نافرمانى خداوند متعال ، يكى از فضايل اخلاقى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صفات برجسته انسانى است كه هر مسلمانى بايد اين ويژگى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داشته باشد. در مورد كسى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قرار است مورد مشورت قرار گيرد، داشتن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ويژگى مهم ، لازم و ضرورى است ، حضرت امام صادق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از امير مومنان حضرت على (عليه السلام ) نقل مى كند كه آن حضرت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شاور فى امورك الذين يخشون الله ترشد؛</w:t>
            </w:r>
            <w:r w:rsidRPr="00965E8B">
              <w:rPr>
                <w:rFonts w:asciiTheme="minorBidi" w:eastAsia="Times New Roman" w:hAnsiTheme="minorBidi"/>
                <w:sz w:val="28"/>
                <w:szCs w:val="28"/>
              </w:rPr>
              <w:t xml:space="preserve"> </w:t>
            </w:r>
            <w:hyperlink r:id="rId33" w:anchor="link105" w:tgtFrame="_self" w:history="1">
              <w:r w:rsidRPr="00850955">
                <w:rPr>
                  <w:rStyle w:val="Hyperlink"/>
                  <w:rFonts w:asciiTheme="minorBidi" w:eastAsia="Times New Roman" w:hAnsiTheme="minorBidi"/>
                  <w:sz w:val="28"/>
                  <w:szCs w:val="28"/>
                </w:rPr>
                <w:t>(105)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كارهاى خويش با كسانى مشورت كن كه از خدا مى ترسند، تا به راه درست و راست رهنمون شوى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كسانى كه خوف از خدا داشته باشند و خداوند متعال را همواره ناظر بر اعمال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رفتار خويش بدانند، سعى مى كنند كه هنگام مشاوره ، حقيقت را بگويند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روش درست و راهكار مناسب را به مشورت كننده نشان دهند؛ زيرا مى دانند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خداوند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متعال ناظر اعمال آنها است و اين كار آنها نيز - همچون ساير كارها - ثبت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و در روز قيامت در مورد آنها حسابرسى دقيقى صورت خواهد گرفت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خردمند 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ويژگيهايى كه لازم است مشاور داشته باشد، عقل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و خرد است . امير مومنان در موارد مختلفى </w:t>
            </w:r>
            <w:r w:rsidRPr="00965E8B">
              <w:rPr>
                <w:rFonts w:asciiTheme="minorBidi" w:eastAsia="Times New Roman" w:hAnsiTheme="minorBidi"/>
                <w:sz w:val="28"/>
                <w:szCs w:val="28"/>
                <w:rtl/>
              </w:rPr>
              <w:lastRenderedPageBreak/>
              <w:t>توصيه كرده اند كه با انسانهاى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عاقل و خردمند مشورت شود؛ چرا كه مشورت با اهل خرد و صاحب انديشه ،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درست را مى نماياند و انسان را از لغزش و خطا و پشيمانى مصون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دارد.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شاور ذوى الالباب ، دل على الصواب ؛</w:t>
            </w:r>
            <w:r w:rsidRPr="00965E8B">
              <w:rPr>
                <w:rFonts w:asciiTheme="minorBidi" w:eastAsia="Times New Roman" w:hAnsiTheme="minorBidi"/>
                <w:sz w:val="28"/>
                <w:szCs w:val="28"/>
              </w:rPr>
              <w:t xml:space="preserve"> </w:t>
            </w:r>
            <w:hyperlink r:id="rId34" w:anchor="link106" w:tgtFrame="_self" w:history="1">
              <w:r w:rsidRPr="00850955">
                <w:rPr>
                  <w:rStyle w:val="Hyperlink"/>
                  <w:rFonts w:asciiTheme="minorBidi" w:eastAsia="Times New Roman" w:hAnsiTheme="minorBidi"/>
                  <w:sz w:val="28"/>
                  <w:szCs w:val="28"/>
                </w:rPr>
                <w:t>(106)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با صاحبان خرد مشورت نمايد، به راه راست و درست رهنمون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 ) با تجربه 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قدر كه تجربه فرد بيشتر باشد، توانايى و قدرت وى در شناخت مسائل مختلف و ارائه راه حلهاى متفاوت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مشكلات بيشتر، و عقيده و نظر او پربارتر و ارزشمندتر خواهد بو</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مشورت با اهل تجربه مى تواند انسان را در توانمنديهاى آنان شريك كند و از خطاهاى گذشتگان مصون دارد و به درست رهنمون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لذا در فرمايشهاى حضرت على (عليه السلام ) به مشورت با اهل تجربه سفارش زيادى شده و تاكيد شده است كه بهترين مشاور كسى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داراى تجربه باشد. آن حضرت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افضل من شاورت ذوا التجارب ؛</w:t>
            </w:r>
            <w:r w:rsidRPr="00965E8B">
              <w:rPr>
                <w:rFonts w:asciiTheme="minorBidi" w:eastAsia="Times New Roman" w:hAnsiTheme="minorBidi"/>
                <w:sz w:val="28"/>
                <w:szCs w:val="28"/>
              </w:rPr>
              <w:t xml:space="preserve"> </w:t>
            </w:r>
            <w:hyperlink r:id="rId35" w:anchor="link107" w:tgtFrame="_self" w:history="1">
              <w:r w:rsidRPr="00850955">
                <w:rPr>
                  <w:rStyle w:val="Hyperlink"/>
                  <w:rFonts w:asciiTheme="minorBidi" w:eastAsia="Times New Roman" w:hAnsiTheme="minorBidi"/>
                  <w:sz w:val="28"/>
                  <w:szCs w:val="28"/>
                </w:rPr>
                <w:t>(107)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برترين كسى كه با وى مشورت مى كنى ، كسى است كه داراى تجربه هاى فراوان باشد آنان كه تجربه فراوان دارند، از آرائى پخته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انديشه اى متقن و قوى برخوردارند بنابراين مى توانند مشاوران خوبى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 بخيل نبودن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ويژگيهاى مشاور، از نظر امير مومنان حضرت على (عليه السلام ) اين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بخيل نباشد آن حضرت در اين مورد به مالك اشتر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لا تدخلن فى مشورتك بخيلا يعدل بك عن الفضل و يعدك الفقر؛</w:t>
            </w:r>
            <w:r w:rsidRPr="00965E8B">
              <w:rPr>
                <w:rFonts w:asciiTheme="minorBidi" w:eastAsia="Times New Roman" w:hAnsiTheme="minorBidi"/>
                <w:sz w:val="28"/>
                <w:szCs w:val="28"/>
              </w:rPr>
              <w:t xml:space="preserve"> </w:t>
            </w:r>
            <w:hyperlink r:id="rId36" w:anchor="link108" w:tgtFrame="_self" w:history="1">
              <w:r w:rsidRPr="00850955">
                <w:rPr>
                  <w:rStyle w:val="Hyperlink"/>
                  <w:rFonts w:asciiTheme="minorBidi" w:eastAsia="Times New Roman" w:hAnsiTheme="minorBidi"/>
                  <w:sz w:val="28"/>
                  <w:szCs w:val="28"/>
                </w:rPr>
                <w:t>(108)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افراد بخيل را در مشورت خود دخالت مده ؛ زيرا كه تو را از احسان منصرف مى كند و از تهى دستى و فقر مى ترساند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 ) ترسو نبودن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ديگر از ويژگيها و شرايط يك مشاور خوب ، در نظر مولى الموحدين امام على (عليه السلام ) اين است كه مشاور، ترسو نباشد. آن حضرت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عهد مالك اشتر، بعد از آنكه فرمود در مشورت خود افراد بخيل را دخالت نده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لا جبانا يضعفك عن الامور؛</w:t>
            </w:r>
            <w:r w:rsidRPr="00965E8B">
              <w:rPr>
                <w:rFonts w:asciiTheme="minorBidi" w:eastAsia="Times New Roman" w:hAnsiTheme="minorBidi"/>
                <w:sz w:val="28"/>
                <w:szCs w:val="28"/>
              </w:rPr>
              <w:t xml:space="preserve"> </w:t>
            </w:r>
            <w:hyperlink r:id="rId37" w:anchor="link109" w:tgtFrame="_self" w:history="1">
              <w:r w:rsidRPr="00850955">
                <w:rPr>
                  <w:rStyle w:val="Hyperlink"/>
                  <w:rFonts w:asciiTheme="minorBidi" w:eastAsia="Times New Roman" w:hAnsiTheme="minorBidi"/>
                  <w:sz w:val="28"/>
                  <w:szCs w:val="28"/>
                </w:rPr>
                <w:t>(109)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نيز با افراد ترسو مشورت مكن ؛ زيرا در كارها روحيه ات را تضعيف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حريص نبودن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ديگر شرايط مشاور، از ديدگاه حضرت على (عليه السلام ) اين است كه مشاور نبايد حريص باشد. آن حضرت در ادامه نامه به مالك اشتر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لا حريصا يزين لك الشردة بالجور؛</w:t>
            </w:r>
            <w:r w:rsidRPr="00965E8B">
              <w:rPr>
                <w:rFonts w:asciiTheme="minorBidi" w:eastAsia="Times New Roman" w:hAnsiTheme="minorBidi"/>
                <w:sz w:val="28"/>
                <w:szCs w:val="28"/>
              </w:rPr>
              <w:t xml:space="preserve"> </w:t>
            </w:r>
            <w:hyperlink r:id="rId38" w:anchor="link110" w:tgtFrame="_self" w:history="1">
              <w:r w:rsidRPr="00850955">
                <w:rPr>
                  <w:rStyle w:val="Hyperlink"/>
                  <w:rFonts w:asciiTheme="minorBidi" w:eastAsia="Times New Roman" w:hAnsiTheme="minorBidi"/>
                  <w:sz w:val="28"/>
                  <w:szCs w:val="28"/>
                </w:rPr>
                <w:t>(110)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همچنين حريص را به مشورت مگير؛ كه حرص را با ستمگرى در نظرت زينت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ز) دروغ گو نبودن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ويژگى ديگرى كه اميرمومنان براى مشاور لازم مى داند اين است كه مشاور نبايد دروغ گو باشد، بلكه بايد فردى صادق و راس گو باشد.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حضرت در يكى از سفارشهاى خود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و لا تستشر الكذاب ؛ فانه كالسراب يقرب عليك البعيد، و يبعد عليك القريب</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w:t>
            </w:r>
            <w:hyperlink r:id="rId39" w:anchor="link111" w:tgtFrame="_self" w:history="1">
              <w:r w:rsidRPr="00850955">
                <w:rPr>
                  <w:rStyle w:val="Hyperlink"/>
                  <w:rFonts w:asciiTheme="minorBidi" w:eastAsia="Times New Roman" w:hAnsiTheme="minorBidi"/>
                  <w:sz w:val="28"/>
                  <w:szCs w:val="28"/>
                </w:rPr>
                <w:t>(111)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فرد دروغ گو مشورت نكن ؛ زيرا او مانند سراب است و دور را در نظر تو نزديك ، و نزديك را در نظر تو دور مى نماياند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38" w:name="link48"/>
            <w:bookmarkEnd w:id="38"/>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حق محورى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در تصميم گيرى ، تشخيص بهترين راه حل ، مهم ترين دغدغه مديران است ؛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كار مى بايست پس از مسئله و جمع آورى راه حلها، به ارزيابى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هر يك از آنها پرداخت . براى ارزيابى راه حلها، معيارها و شاخصهايى وجود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دارد كه مهم ترين آنها بايستى حق و ارزش هاى الهى باشد؛ بدين معنى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در بين راه حلهايى كه با اين ملاك سازگارند، آنچه مورد بهره ورى بيشترى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انتخاب شور و راه حلى كه با اين شاخص تعارض دارد -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چند سود آور نيز باشد - كنار گذاشته شود. راه حلى كه منافعى نيز به دنبال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داشته باشد، ولى با يكى از ارزش هاى اسلامى در تضاد باشد،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بايد انتخاب شود؛ هر چند به ضرر سازمان و يا شخص مدير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مديران در نظام الهى بايد به گونه اى تربيت شوند كه از عمق جان ، عمل به حق را دوست داشته باشند؛ زيرا كسى نزد خداوند داراى فضيلت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بيشتر است كه عمل بر اساس حق را بيش از هر چيز مد نظر داشته باشد و آن را وجهه همت خويش قرار دهد. در چنين صورتى اگر مديرى به خاطر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به حق ، شكسته شود، نبايد غمگين باشد؛ چرا كه به وظيفه خود صادقانه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كرده و نزد خداوند ماءجور است ؛ و كسانى كه از سود و منفعت دنيوى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دليل عمل به حق بگذرند، نرد خداوند با فضيلت ترين انسانها مى باشند. حضرت على (عليه السلام ) در اين باره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عن اءفضل الناس عند الله من كان العمل باحق اءحب اليه ؛ و ان نقصه و كرثه من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الباطل ، و ان جر اليه فائدة و زاده ؛</w:t>
            </w:r>
            <w:r w:rsidRPr="00965E8B">
              <w:rPr>
                <w:rFonts w:asciiTheme="minorBidi" w:eastAsia="Times New Roman" w:hAnsiTheme="minorBidi"/>
                <w:sz w:val="28"/>
                <w:szCs w:val="28"/>
              </w:rPr>
              <w:t xml:space="preserve"> </w:t>
            </w:r>
            <w:hyperlink r:id="rId40" w:anchor="link112" w:tgtFrame="_self" w:history="1">
              <w:r w:rsidRPr="00850955">
                <w:rPr>
                  <w:rStyle w:val="Hyperlink"/>
                  <w:rFonts w:asciiTheme="minorBidi" w:eastAsia="Times New Roman" w:hAnsiTheme="minorBidi"/>
                  <w:sz w:val="28"/>
                  <w:szCs w:val="28"/>
                </w:rPr>
                <w:t>(112)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همانا برترين مردمان در نزد خدا كسى است كه عمل به حق نزد او محبوب تر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باطل باشد؛ گر چه از نفع و قدر او بكاهد و برايش ‍ مشكلاتى پيش آورد؛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باطل براى او منافعى فراهم سازد و برايش رتبت و زيادتى به بار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كلام نورانى حضرت اين پيام ارزشمند را به مديران مى دهد كه حق و ارزشهاى الهى مهم ترين شاخص براى انتخاب بهترين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در تصميم گيرى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39" w:name="link49"/>
            <w:bookmarkEnd w:id="39"/>
            <w:r w:rsidRPr="00965E8B">
              <w:rPr>
                <w:rFonts w:asciiTheme="minorBidi" w:eastAsia="Times New Roman" w:hAnsiTheme="minorBidi"/>
                <w:sz w:val="28"/>
                <w:szCs w:val="28"/>
              </w:rPr>
              <w:lastRenderedPageBreak/>
              <w:t xml:space="preserve">3. </w:t>
            </w:r>
            <w:r w:rsidRPr="00965E8B">
              <w:rPr>
                <w:rFonts w:asciiTheme="minorBidi" w:eastAsia="Times New Roman" w:hAnsiTheme="minorBidi"/>
                <w:sz w:val="28"/>
                <w:szCs w:val="28"/>
                <w:rtl/>
              </w:rPr>
              <w:t>توكل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توكل كه يكى از مباحث مهم تصميم گيرى در مديريت اسلامى و يكى از مولفه هاى اصلى آن است ، عبارت است از اعتماد و اتكا بر خداوند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متعال در تمام كارها و تكيه بر اراده او، با اعتقاد به اينكه او آفريننده سببها و چيره بر همه آنها است و سببها با اراده او در سببيت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 مى شوند و تاءثيرگذارند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اين بدان معنا نيست كه انسان از جستن نيازهاى خود و فراهم كردن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مقدمات آنها بى نياز باشد و گمان كند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وسايل ظاهرى و طبيعى ، سببيت ندارند؛ بلكه به اين معنا است كه تمام توجه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اميد خود را به اسباب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علل ظاهرى منحصر نكند و به اراده خدا. كه سبب ساز و سبب سوز است - توجه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نمايد. روايت شده است كه پيامبر گرامى اسلام (صلى الله عليه و اله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سلم ) از جبرئيل امين پرسيد كه توكل بر خدا چيست ؟ جبرئيل گفت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العلم باءن المخلوق لا يضر و لا ينفع و لا يعطى و لا يمنع : و استعمال الياءس من الخلق ؛ فاذا كان العبد كذلك ، لم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يعمل لاحد سوى الله ، و لم يرج و لم يخف سوى الله ، و لم يطمع فى اءحد سوى الله ؛ فهذا هو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التوكل ؛</w:t>
            </w:r>
            <w:r w:rsidRPr="00965E8B">
              <w:rPr>
                <w:rFonts w:asciiTheme="minorBidi" w:eastAsia="Times New Roman" w:hAnsiTheme="minorBidi"/>
                <w:sz w:val="28"/>
                <w:szCs w:val="28"/>
              </w:rPr>
              <w:t xml:space="preserve"> </w:t>
            </w:r>
            <w:hyperlink r:id="rId41" w:anchor="link113" w:tgtFrame="_self" w:history="1">
              <w:r w:rsidRPr="00850955">
                <w:rPr>
                  <w:rStyle w:val="Hyperlink"/>
                  <w:rFonts w:asciiTheme="minorBidi" w:eastAsia="Times New Roman" w:hAnsiTheme="minorBidi"/>
                  <w:sz w:val="28"/>
                  <w:szCs w:val="28"/>
                </w:rPr>
                <w:t>(113)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دانستن اينكه مخلوق ، زيان و سود نرساند و نبخشد و باز ندارد، و چشم اميد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خلق نداشتن . پس آن گاه كه بنده چنين باشد، جز براى خدا كار نكند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جز به او اميد نبندد و جز از او نترسد و جز به او دل نبندد؛ پس اين همان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انسان با توكل بر خداوند متعال ، از نظر اراده و ساير صفات روحى چنان قوى و نيرومند مى شود كه مغلوب هيچ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عامل ديگرى نمى شود و به موفقيت قطعى و سعادت حقيقى نايل مى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توكل بر خدا و حواله كردن همه امور به او، يكى از عوامل مهم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تاثير گذار بر اراده آدمى است و هيچ چيز مانند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 آدمى را محكم و استوار نمى كند و اسباب توفيق او را فراهم نمى سازد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امير مومنان در يكى از بيانات نورانى خويش اين حقيقت را متذكر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اءصل قوة القلب التوكل على الله ؛</w:t>
            </w:r>
            <w:r w:rsidRPr="00965E8B">
              <w:rPr>
                <w:rFonts w:asciiTheme="minorBidi" w:eastAsia="Times New Roman" w:hAnsiTheme="minorBidi"/>
                <w:sz w:val="28"/>
                <w:szCs w:val="28"/>
              </w:rPr>
              <w:t xml:space="preserve"> </w:t>
            </w:r>
            <w:hyperlink r:id="rId42" w:anchor="link114" w:tgtFrame="_self" w:history="1">
              <w:r w:rsidRPr="00850955">
                <w:rPr>
                  <w:rStyle w:val="Hyperlink"/>
                  <w:rFonts w:asciiTheme="minorBidi" w:eastAsia="Times New Roman" w:hAnsiTheme="minorBidi"/>
                  <w:sz w:val="28"/>
                  <w:szCs w:val="28"/>
                </w:rPr>
                <w:t>(114)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اساس و ريشه قوت قلب ، توكل بر خداوند متعال است</w:t>
            </w:r>
            <w:r w:rsidRPr="00965E8B">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D22F8B6" wp14:editId="11AC272D">
                        <wp:extent cx="428625" cy="257175"/>
                        <wp:effectExtent l="0" t="0" r="0" b="9525"/>
                        <wp:docPr id="105" name="Picture 105" descr="next page">
                          <a:hlinkClick xmlns:a="http://schemas.openxmlformats.org/drawingml/2006/main" r:id="rId1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next page">
                                  <a:hlinkClick r:id="rId14"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1467A0A6" wp14:editId="668AB5BA">
                        <wp:extent cx="561975" cy="285750"/>
                        <wp:effectExtent l="0" t="0" r="9525" b="0"/>
                        <wp:docPr id="104" name="Picture 104"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26A8DF6" wp14:editId="7CD51E0F">
                        <wp:extent cx="428625" cy="257175"/>
                        <wp:effectExtent l="0" t="0" r="9525" b="9525"/>
                        <wp:docPr id="103" name="Picture 103" descr="back page">
                          <a:hlinkClick xmlns:a="http://schemas.openxmlformats.org/drawingml/2006/main" r:id="rId1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back page">
                                  <a:hlinkClick r:id="rId15"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3BB51667" wp14:editId="2D293D5E">
                        <wp:extent cx="428625" cy="257175"/>
                        <wp:effectExtent l="0" t="0" r="0" b="9525"/>
                        <wp:docPr id="114" name="Picture 114" descr="next page">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next page">
                                  <a:hlinkClick r:id="rId43"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222411B9" wp14:editId="5CC8A020">
                        <wp:extent cx="561975" cy="285750"/>
                        <wp:effectExtent l="0" t="0" r="9525" b="0"/>
                        <wp:docPr id="113" name="Picture 113"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17B3D520" wp14:editId="6903FCDF">
                        <wp:extent cx="428625" cy="257175"/>
                        <wp:effectExtent l="0" t="0" r="9525" b="9525"/>
                        <wp:docPr id="112" name="Picture 112" descr="back page">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back page">
                                  <a:hlinkClick r:id="rId8"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DC2083">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t>توكل يكى از عوامل ارزشى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در همه مسائل مديريت تاثيرگذار است ؛ اما تاثير آن در تصميم گيرى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نمود و بروز بيشترى دارد. نقش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در تصميم گيرى ، مصاديق و موارد متعددى مى تواند داشته باشد؛ مثلا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آنجا كه انسان از لحاظ روحى و روانى در مضيقه قرار گرفته است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 مقابله با مشكلات را ندارد، توكل بر خداوند، نيرويى به او مى بخشد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 تمام مشكلات پيروز مى شود؛ يا در جايى كه اتخاذ يك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ممكن است مخاطب زيادى به دنبال داشته باشد و به اصطلاح ، از ريسك بالايى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برخوردار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بر خداوند است كه مى تواند راه را براى يك تصميم گيرى معقول و مناسب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هموار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آنجا كه هر تصميمى كه انسان اتخاذ مى كند، عواقب و پيامدهايى به دنبال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دارد، ترس از عواقب ناخوشايند و پيامدهاى نامطلوب ، موجب سستى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امر تصميم گيرى مى شود؛ در اين صورت چيزى كه مى تواند سستى و فترت را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ميان ببرد و زمينه را براى يك تصميم گيرى مناسب آماده نمايد،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و اعتماد به نيروى متعالى است كه فراتر از همه نيروها است ؛ و آن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ذات مقدس خداوند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توكل رمز بهره مندى از امدادهاى غيبى است ؛ آن گاه كه انسان در كارهاى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بر او مى گشايد و </w:t>
            </w:r>
            <w:r w:rsidRPr="00965E8B">
              <w:rPr>
                <w:rFonts w:asciiTheme="minorBidi" w:eastAsia="Times New Roman" w:hAnsiTheme="minorBidi"/>
                <w:sz w:val="28"/>
                <w:szCs w:val="28"/>
                <w:rtl/>
              </w:rPr>
              <w:lastRenderedPageBreak/>
              <w:t>امدادهاى غيبى خويش را به مدد او مى فرستد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اميرمومنان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توكل عليه كفاه ؛ و من ساله اءعطاه ؛</w:t>
            </w:r>
            <w:r w:rsidRPr="00965E8B">
              <w:rPr>
                <w:rFonts w:asciiTheme="minorBidi" w:eastAsia="Times New Roman" w:hAnsiTheme="minorBidi"/>
                <w:sz w:val="28"/>
                <w:szCs w:val="28"/>
              </w:rPr>
              <w:t xml:space="preserve"> </w:t>
            </w:r>
            <w:hyperlink r:id="rId44" w:anchor="link115" w:tgtFrame="_self" w:history="1">
              <w:r w:rsidRPr="00850955">
                <w:rPr>
                  <w:rStyle w:val="Hyperlink"/>
                  <w:rFonts w:asciiTheme="minorBidi" w:eastAsia="Times New Roman" w:hAnsiTheme="minorBidi"/>
                  <w:sz w:val="28"/>
                  <w:szCs w:val="28"/>
                </w:rPr>
                <w:t>(115)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هركس كه بر او (خداوند متعال ) توكل كند، او را كفايت مى كند و پشتيبان او مى شود و هر كس هر او چيزى طلب كند به او عطا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به هنگام تصميم گيرى ، به ويژه هنگام اتخاذ تصميم در مورد كارهاى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مهم كه ممكن است عواقب و پيامدهاى زيادى داشته و از درجه ريسك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پذيرى بالايى برخوردار باشد، اين توكل و اعتماد بر خداوند متعال است كه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تواند بر اضطراب و ترس و دودلى غلبه كند و راه را براى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 گيرى مطمئن و اصولى هموار سازد. توكل تنها باعث از بين رفتن دغدغه 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عدن اطمينانها نمى شود، بلكه درهاى رحمت الهى را نيز به روى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انسان باز مى كند و امدادهاى غيبى به يارى او مى آيد، امير مومنان حضرت 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توكل على الله سبحانه ؛ فانه قد تكفل بكفاية المتوكلين عليه ؛</w:t>
            </w:r>
            <w:r w:rsidRPr="00965E8B">
              <w:rPr>
                <w:rFonts w:asciiTheme="minorBidi" w:eastAsia="Times New Roman" w:hAnsiTheme="minorBidi"/>
                <w:sz w:val="28"/>
                <w:szCs w:val="28"/>
              </w:rPr>
              <w:t xml:space="preserve"> </w:t>
            </w:r>
            <w:hyperlink r:id="rId45" w:anchor="link116" w:tgtFrame="_self" w:history="1">
              <w:r w:rsidRPr="00850955">
                <w:rPr>
                  <w:rStyle w:val="Hyperlink"/>
                  <w:rFonts w:asciiTheme="minorBidi" w:eastAsia="Times New Roman" w:hAnsiTheme="minorBidi"/>
                  <w:sz w:val="28"/>
                  <w:szCs w:val="28"/>
                </w:rPr>
                <w:t>(116)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 خداوند سبحان توكل كن ؛ چرا كه خداوند متعال ، كفايت و پشيمانى كسانى را كه به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نمايند، به عهده گرفته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سخن گهربار، الهام گرفته از آيات قرآن كريم است ؛ آنجا كه خداوند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متعال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من يتق الله يجعل له و مخرجا# و يرزقه من حيث لا يحتسب و من يتوكل على الله فهو حسبه</w:t>
            </w:r>
            <w:r w:rsidRPr="00965E8B">
              <w:rPr>
                <w:rFonts w:asciiTheme="minorBidi" w:eastAsia="Times New Roman" w:hAnsiTheme="minorBidi"/>
                <w:sz w:val="28"/>
                <w:szCs w:val="28"/>
              </w:rPr>
              <w:t xml:space="preserve"> ) </w:t>
            </w:r>
            <w:hyperlink r:id="rId46" w:anchor="link117" w:tgtFrame="_self" w:history="1">
              <w:r w:rsidRPr="00850955">
                <w:rPr>
                  <w:rStyle w:val="Hyperlink"/>
                  <w:rFonts w:asciiTheme="minorBidi" w:eastAsia="Times New Roman" w:hAnsiTheme="minorBidi"/>
                  <w:sz w:val="28"/>
                  <w:szCs w:val="28"/>
                </w:rPr>
                <w:t>(117)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هر كس تقواى الهى پيشه كند، خداوند راه نجاتى براى او فراهم مى كند و او را از جايى كه گمان ندارد، روزى مى دهد؛ و هر كس كه بر خدا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توكل نمايد، خداوند كفايت امرش را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40" w:name="link50"/>
            <w:bookmarkEnd w:id="40"/>
            <w:r w:rsidRPr="00965E8B">
              <w:rPr>
                <w:rFonts w:asciiTheme="minorBidi" w:eastAsia="Times New Roman" w:hAnsiTheme="minorBidi"/>
                <w:sz w:val="28"/>
                <w:szCs w:val="28"/>
                <w:rtl/>
              </w:rPr>
              <w:t>فصل چهارم : ويژگيهاى تصميم گيرى موثر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تصميم گيرى موثر، عناصر متعددى دخالت دارند. تصميمى و موثر و سازنده مى باشد و از كارايى مناسبى برخوردار است كه داراى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ويژگيهايى باشد؛ برخى از اين ويژگيها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41" w:name="link51"/>
            <w:bookmarkEnd w:id="41"/>
            <w:r w:rsidRPr="00965E8B">
              <w:rPr>
                <w:rFonts w:asciiTheme="minorBidi" w:eastAsia="Times New Roman" w:hAnsiTheme="minorBidi"/>
                <w:sz w:val="28"/>
                <w:szCs w:val="28"/>
              </w:rPr>
              <w:lastRenderedPageBreak/>
              <w:t xml:space="preserve">1. </w:t>
            </w:r>
            <w:r w:rsidRPr="00965E8B">
              <w:rPr>
                <w:rFonts w:asciiTheme="minorBidi" w:eastAsia="Times New Roman" w:hAnsiTheme="minorBidi"/>
                <w:sz w:val="28"/>
                <w:szCs w:val="28"/>
                <w:rtl/>
              </w:rPr>
              <w:t>دارا بودن اطلاعات كافى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از اصلى ترين عناصر تصميم گيرى خوب و موثر است ؛ زيرا همه مديران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خط مشى گذاران ، هنگام اخذ تصميم نياز به اطلاعات دارند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بتوانند پيش بينى هاى لازم را درباره رويدادهاى آتى به عمل آورند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شرايط تصميم گيرى از دريچه اطلاعات را مى توان در حالات مختلف ، بر روى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طيف قرار داد كه در يك طرف آن ، وضع مطمئن ، و در انتهاى ديگر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وضع تشنج زا قرار مى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تحت شرايط مطمئن ، اطلاعات به اندازه كافى وجود دارد و ما به خوبى نسبت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هدف ها آگاهى داريم و درباره نتيجه اقدام يا راهى كه در پيش رو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داريم ، مى توانيم اطلاعات دقيق ، قابل سنجش و معتبر به دست آوريم</w:t>
            </w:r>
            <w:r w:rsidRPr="00965E8B">
              <w:rPr>
                <w:rFonts w:asciiTheme="minorBidi" w:eastAsia="Times New Roman" w:hAnsiTheme="minorBidi"/>
                <w:sz w:val="28"/>
                <w:szCs w:val="28"/>
              </w:rPr>
              <w:t xml:space="preserve"> . </w:t>
            </w:r>
            <w:hyperlink r:id="rId47" w:anchor="link118" w:tgtFrame="_self" w:history="1">
              <w:r w:rsidRPr="00850955">
                <w:rPr>
                  <w:rStyle w:val="Hyperlink"/>
                  <w:rFonts w:asciiTheme="minorBidi" w:eastAsia="Times New Roman" w:hAnsiTheme="minorBidi"/>
                  <w:sz w:val="28"/>
                  <w:szCs w:val="28"/>
                </w:rPr>
                <w:t>(118)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اين رو مديرى كه در شرايط مطمئن تصميم مى گيرد به اهداف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رويه هاى كار آشنا است و در مورد تصميم خود، اطلاعات كافى دارد و بالطبع به تصميمات برنامه ريزى شده نزديك است ؛ چرا كه در تصميمات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شده ، اهداف ، رويه ها، روشها روشن است و سياستهاى سازمان ، چگونگى اخذ تصميم را مشخص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تصميم برنامه ريزى شده ، تا حدى آزادى عمل از فرد گرفته مى شود؛ زيرا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سازمان است كه تعيين تكليف مى كند و نسبت به آنچه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شود، تصميم مى گيرد. با اين حال ، تصميمات برنامه ريزى شده ، با هدف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صرفه جويى در وقت يا دادن آزادى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و اختيار بالا به مديران مى باشد؛ سياستها، مقررات و رويه ها سبب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شوند تا مديران در وقت خود صرفه جويى كنند و مقدار بيشترى از وقت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را صرف امور مهم تر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وقتى مديران با مسائل پيش بينى نشده و موارد اضطرارى رو به رو مى گردند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سياستهاى سازمان يا شركت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آنها روشى ارائه ننمود و اطلاعات كافى در اين زمينه جمع آورى نشده باشد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اين صورت آنها مجبورند تصميمات برنامه ريزى نشده بگيرند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و پس نياز به اطلاعات جامع در چنين </w:t>
            </w:r>
            <w:r w:rsidRPr="00965E8B">
              <w:rPr>
                <w:rFonts w:asciiTheme="minorBidi" w:eastAsia="Times New Roman" w:hAnsiTheme="minorBidi"/>
                <w:sz w:val="28"/>
                <w:szCs w:val="28"/>
                <w:rtl/>
              </w:rPr>
              <w:lastRenderedPageBreak/>
              <w:t>موقعيتهايى لازم و ضرورى است ؛ و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گيرى در سازمان زمانى موثر مى باشد كه از اطلاعات كافى بهره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مند گردد. شايد كلام نورانى امام صادق (عليه السلام ) به همين نكته اشاره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دارد كه در فرازى از وصيت خود به عبدالله بن جندب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قف عند كل اءمر حتى تعر مدخله من مخرجه ، قبل اءن تقع فيه فتندم ؛</w:t>
            </w:r>
            <w:r w:rsidRPr="00965E8B">
              <w:rPr>
                <w:rFonts w:asciiTheme="minorBidi" w:eastAsia="Times New Roman" w:hAnsiTheme="minorBidi"/>
                <w:sz w:val="28"/>
                <w:szCs w:val="28"/>
              </w:rPr>
              <w:t xml:space="preserve"> </w:t>
            </w:r>
            <w:hyperlink r:id="rId48" w:anchor="link119" w:tgtFrame="_self" w:history="1">
              <w:r w:rsidRPr="00850955">
                <w:rPr>
                  <w:rStyle w:val="Hyperlink"/>
                  <w:rFonts w:asciiTheme="minorBidi" w:eastAsia="Times New Roman" w:hAnsiTheme="minorBidi"/>
                  <w:sz w:val="28"/>
                  <w:szCs w:val="28"/>
                </w:rPr>
                <w:t>(119)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هنگام هر امرى (تصميم ) توقف كن ، تا ورودى را از خروجى آن شناسايى نمايى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قل از اينكه در آن تصميم واقع گردى و پشيمان شوى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مفهوم روايت اين است كه هنگام اخذ هر تصميمى ، اطلاعات كافى لازم است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نسبت به زواياى كار و تصميم ، شناخت كافى به دست آورد، تا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اثر عدم شناخت ، ندامت و پشيمانى گريبانگير مدير نگردد. پس لازمه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درست و بخردانه ، كسب اطلاعات كافى و صحيح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سيره پيغمبر اسلام (صلى الله عليه و اله و سلم ) نيز چنين بود كه مديريت جنگ و مقابله با دشمنان ، پيوسته از وضع آنان و تحركات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اقداماتشان كسب اطلاعات نمود و بر اساس اطلاعات دقيق و درست ، تصميم گيرى مى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عرفا و نقبا دو گروه بودند كه پيغمبر (صلى الله عليه و اله و سلم ) از وجود آنها در جمع آورى اطلاعات استفاده مى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عرفا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جمع</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عريف</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 به معناى دانا و كسى كه اصحاب و ياران خود را بشناسد و به معناى كارگزار است</w:t>
            </w:r>
            <w:r w:rsidRPr="00965E8B">
              <w:rPr>
                <w:rFonts w:asciiTheme="minorBidi" w:eastAsia="Times New Roman" w:hAnsiTheme="minorBidi"/>
                <w:sz w:val="28"/>
                <w:szCs w:val="28"/>
              </w:rPr>
              <w:t xml:space="preserve"> . </w:t>
            </w:r>
            <w:hyperlink r:id="rId49" w:anchor="link120" w:tgtFrame="_self" w:history="1">
              <w:r w:rsidRPr="00850955">
                <w:rPr>
                  <w:rStyle w:val="Hyperlink"/>
                  <w:rFonts w:asciiTheme="minorBidi" w:eastAsia="Times New Roman" w:hAnsiTheme="minorBidi"/>
                  <w:sz w:val="28"/>
                  <w:szCs w:val="28"/>
                </w:rPr>
                <w:t>(120)</w:t>
              </w:r>
            </w:hyperlink>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نقبا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جمع</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نقيب</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 آن نيز به معناى مهتر و سالار قوم است و به معناى پيشوا و رئيس و كسى كه معرفت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احوال مردم داشته باشد نيز آمده است</w:t>
            </w:r>
            <w:r w:rsidRPr="00965E8B">
              <w:rPr>
                <w:rFonts w:asciiTheme="minorBidi" w:eastAsia="Times New Roman" w:hAnsiTheme="minorBidi"/>
                <w:sz w:val="28"/>
                <w:szCs w:val="28"/>
              </w:rPr>
              <w:t xml:space="preserve"> . </w:t>
            </w:r>
            <w:hyperlink r:id="rId50" w:anchor="link121" w:tgtFrame="_self" w:history="1">
              <w:r w:rsidRPr="00850955">
                <w:rPr>
                  <w:rStyle w:val="Hyperlink"/>
                  <w:rFonts w:asciiTheme="minorBidi" w:eastAsia="Times New Roman" w:hAnsiTheme="minorBidi"/>
                  <w:sz w:val="28"/>
                  <w:szCs w:val="28"/>
                </w:rPr>
                <w:t>(121)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عرفا و نقبا و بزرگان هر قومى هستند كه به مسائل و احوال قوم خود آشنايى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 داشته اند و رسول اكرم (صلى الله عليه و اله و سلم ) از اين گونه افراد در جه كسب اطلاعات استفاده زيادى مى كردند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علاوه بر اين ، رسول گرامى اسلام به وسيله ماموران اطلاعاتى خود، از وضعيت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دشمن مطلع مى گشت . به عنوان نمونه ، در ماه رجب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سال دوم هجرى عبدالله بن جحش را با هشتاد نقر از مهاجران به ماموريتى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فرستاد و هنگام حركت ، نامه اى به دست وى داد و فرمود، تا دو روز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نپيموده ، آن را نخواند؛ آن گاه در آن بنگرد و به فرمان عمل كند و كسى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همراهان خود را به همراهى مجبور نسازد. عبدالله پس از دو روز راهپيمايى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نامه را گشود و چنين فرمان يافت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اذا نظرت فى كتابى هذا فامض حتى تنزل نخلة بين مكة و الطائف فترصد بها قريشا و تعلم من اءخبارهم ؛</w:t>
            </w:r>
            <w:r w:rsidRPr="00965E8B">
              <w:rPr>
                <w:rFonts w:asciiTheme="minorBidi" w:eastAsia="Times New Roman" w:hAnsiTheme="minorBidi"/>
                <w:sz w:val="28"/>
                <w:szCs w:val="28"/>
              </w:rPr>
              <w:t xml:space="preserve"> </w:t>
            </w:r>
            <w:hyperlink r:id="rId51" w:anchor="link122" w:tgtFrame="_self" w:history="1">
              <w:r w:rsidRPr="00850955">
                <w:rPr>
                  <w:rStyle w:val="Hyperlink"/>
                  <w:rFonts w:asciiTheme="minorBidi" w:eastAsia="Times New Roman" w:hAnsiTheme="minorBidi"/>
                  <w:sz w:val="28"/>
                  <w:szCs w:val="28"/>
                </w:rPr>
                <w:t>(122)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گاه در نامه ام نگريستى ، همچنان رهسپار شو تا در نخله ، ميان مكه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طائف فرود آيى ، آنجا در كمين قريش باش و اخبارشان را براى ما جستجو كن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مجموع مطالب ذكر شده ، استفاده مى شود كه اطلاعات ، از جمله مهم ترين عنصر در امر تصميم گيرى است . ياد آورى مى شود كه در خش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بررسى مبسوطترى در زمينه بحث اطلاعات صورت خواهد گرفت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42" w:name="link52"/>
            <w:bookmarkEnd w:id="42"/>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آينده نگرى و عاقبت انديشى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ديگر از ويژگيهاى تصميم گيرى موثر اين است كه تصميم با تدبير و عاقبت انديشى تواءم باشد، بدين معنا كه اخذ تصميم بدون انديشه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در سر انجام آن نمى تواند به صورت يك تصميم خوب بخردانه و موثر باشد. از امام صادق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نقل شده كه مردى خدمت پيامبر آمد و عرض كرد: اى رسول خدا، مرا نصيحت كن و به من اندرزى ره . حضرت فرمود: اگر نصيحت كنم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مى كنى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مرد گفت : آرى ، اى رسول خدا</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پيامبر دوباره فرمود: اگر نصيحت كنم عمل مى كنى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مرد پاسخ داد: آرى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پيامبر (صلى الله عليه و اله و سلم ) بار ديگر سخن خويش را تكرار كرد و آن مرد نيز پاسخ مثبت داد. آن گاه پيامبر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فانى اءوصيتك اذا اءنت هممت باءمر فتدبر عاقبته ؛ فان يك رشدا فامضه ، فان يك غيا فانته عنه ؛</w:t>
            </w:r>
            <w:r w:rsidRPr="00965E8B">
              <w:rPr>
                <w:rFonts w:asciiTheme="minorBidi" w:eastAsia="Times New Roman" w:hAnsiTheme="minorBidi"/>
                <w:sz w:val="28"/>
                <w:szCs w:val="28"/>
              </w:rPr>
              <w:t xml:space="preserve"> </w:t>
            </w:r>
            <w:hyperlink r:id="rId52" w:anchor="link123" w:tgtFrame="_self" w:history="1">
              <w:r w:rsidRPr="00850955">
                <w:rPr>
                  <w:rStyle w:val="Hyperlink"/>
                  <w:rFonts w:asciiTheme="minorBidi" w:eastAsia="Times New Roman" w:hAnsiTheme="minorBidi"/>
                  <w:sz w:val="28"/>
                  <w:szCs w:val="28"/>
                </w:rPr>
                <w:t>(123)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من تو را سفارش و نصيحت مى كنم كه هر زمان براى كارى تصميم گرفتى ، در عاقبت آن بينديشى ؛ پس چنانچه عاقبت آن خير و صلاح بود،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انجامش بدهى و اگر عاقبت آن گمراهى و تباهى بود، از آن دست كشى و رهايش سازى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دور انديشى و آينده نگرى يكى از شرايط لازم و مقدمات اساسى يك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معقول و منطقى است و هر انسانى بايد هنگام تصميم گرفتن در مورد يك مسئله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جوانب و زواياى گوناگون آن را به خوبى بررسى نمايد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پيامدهاى احتمالى آن را پيش بينى كند؛ عاقبت انديشى و آينده نگرى در مورد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همه تصميم گيريها ضرورت دارد؛ امام ضرورت و اهميت آن در مورد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 گيرى مديران و مسئولان سازمان بيشتر است ؛ زيرا تصميماتى كه مديران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مسئولان سازمان اتخاذ مى كنند مهم تر از تصميمات فردى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و ممكن است برخى از اين تصميمات ، سرنوشت سازمان و يا كاركنان آن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تغيير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مومنان حضرت على (عليه السلام ) دور انديشى و آينده نگرى را نشانه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عقل و خردمندى مى شمرند و خردمندترين و عاقل ترين انسان ها را افرادى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دانند كه آينده نگرى و عاقبت انديشى بيشترى دارند. آن حضرت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اءعقل الناس اءنظرهم فى العواقب ؛</w:t>
            </w:r>
            <w:r w:rsidRPr="00965E8B">
              <w:rPr>
                <w:rFonts w:asciiTheme="minorBidi" w:eastAsia="Times New Roman" w:hAnsiTheme="minorBidi"/>
                <w:sz w:val="28"/>
                <w:szCs w:val="28"/>
              </w:rPr>
              <w:t xml:space="preserve"> </w:t>
            </w:r>
            <w:hyperlink r:id="rId53" w:anchor="link124" w:tgtFrame="_self" w:history="1">
              <w:r w:rsidRPr="00850955">
                <w:rPr>
                  <w:rStyle w:val="Hyperlink"/>
                  <w:rFonts w:asciiTheme="minorBidi" w:eastAsia="Times New Roman" w:hAnsiTheme="minorBidi"/>
                  <w:sz w:val="28"/>
                  <w:szCs w:val="28"/>
                </w:rPr>
                <w:t>(124)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خردمندترين مردم ، عاقبت انديش ترين آنها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مديرانى كه هنگام تصميم گيرى ، با آينده نگرى و عاقبت انديشى ، زوايا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جوانب مختلف مسئله را بررسى مى نمايند و امكانات و مقدمات لازم را پيش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بينى مى كنند، تصميمات استوارتر و متقن ترى </w:t>
            </w:r>
            <w:r w:rsidRPr="00965E8B">
              <w:rPr>
                <w:rFonts w:asciiTheme="minorBidi" w:eastAsia="Times New Roman" w:hAnsiTheme="minorBidi"/>
                <w:sz w:val="28"/>
                <w:szCs w:val="28"/>
                <w:rtl/>
              </w:rPr>
              <w:lastRenderedPageBreak/>
              <w:t>اتخاذ مى كنند و ميزان موفقيت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اثر بخشى آنان افزايش مى يابد. مولاى متقيان حضرت على در يكى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سخنان گهربار خود در مورد آينده نگرى و دورانديشى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نظر فى العواقب سلم من النوائب ؛</w:t>
            </w:r>
            <w:r w:rsidRPr="00965E8B">
              <w:rPr>
                <w:rFonts w:asciiTheme="minorBidi" w:eastAsia="Times New Roman" w:hAnsiTheme="minorBidi"/>
                <w:sz w:val="28"/>
                <w:szCs w:val="28"/>
              </w:rPr>
              <w:t xml:space="preserve"> </w:t>
            </w:r>
            <w:hyperlink r:id="rId54" w:anchor="link125" w:tgtFrame="_self" w:history="1">
              <w:r w:rsidRPr="00850955">
                <w:rPr>
                  <w:rStyle w:val="Hyperlink"/>
                  <w:rFonts w:asciiTheme="minorBidi" w:eastAsia="Times New Roman" w:hAnsiTheme="minorBidi"/>
                  <w:sz w:val="28"/>
                  <w:szCs w:val="28"/>
                </w:rPr>
                <w:t>(125)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كسى كه در پيامدها و عواقب كار دقت كند، از گرفتارى ها در امان ماند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 اين تصميم گيرى صحيح و منطقى آن است كه پيش از اتخاذ هر نوع تصميمى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جوانب گوناگون و پيامدهاى احتمالى آن بررسى و ارزيابى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تا از استعدادها و امكانات سازمان ، به صورت درست و منطقى بهره بردارى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اگر تصميم گيريها بدون بررسى همه جانبه و بدون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آينده نگرى و توجه به پيامدهاى احتمالى آنها انجام شود،تصميمات اتخاذ شده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اتقان و استوارى لازم برخوردار نمى باشند و موجب هدر رفتن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استعدادها، امكانات و منابع سازمان 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43" w:name="link53"/>
            <w:bookmarkEnd w:id="43"/>
            <w:r w:rsidRPr="00965E8B">
              <w:rPr>
                <w:rFonts w:asciiTheme="minorBidi" w:eastAsia="Times New Roman" w:hAnsiTheme="minorBidi"/>
                <w:sz w:val="28"/>
                <w:szCs w:val="28"/>
              </w:rPr>
              <w:t xml:space="preserve">3. </w:t>
            </w:r>
            <w:r w:rsidRPr="00965E8B">
              <w:rPr>
                <w:rFonts w:asciiTheme="minorBidi" w:eastAsia="Times New Roman" w:hAnsiTheme="minorBidi"/>
                <w:sz w:val="28"/>
                <w:szCs w:val="28"/>
                <w:rtl/>
              </w:rPr>
              <w:t>استفاده از تجربه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مسائل مهم در تصميم گيرى ، استفاده از تجارب گذشته است . بهره گيرى مناسب از تجارت گذشته مى تواند اطلاعات بسيار و ارزشمندى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در اختيار مديران قرار دهد. اگر از تجربه هاى گذشته به صورت صحيح و مناسب بهره بردارى شود، ميزان خطا و اشتباه در تصميمها كاهش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يابد و تصميمات از ارزش و اعتبار بيشترى برخوردار خواهند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اميرمومنان حضرت على (عليه السلام ) موفقيت و امكان دست يابى به اهداف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كارهاى مورد نظر را يكى از آثار و نتايج حفظ تجربه ها و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بهينه از آنها مى داند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حفظ التجارب اءصابت اءفعاله ؛</w:t>
            </w:r>
            <w:r w:rsidRPr="00965E8B">
              <w:rPr>
                <w:rFonts w:asciiTheme="minorBidi" w:eastAsia="Times New Roman" w:hAnsiTheme="minorBidi"/>
                <w:sz w:val="28"/>
                <w:szCs w:val="28"/>
              </w:rPr>
              <w:t xml:space="preserve"> </w:t>
            </w:r>
            <w:hyperlink r:id="rId55" w:anchor="link126" w:tgtFrame="_self" w:history="1">
              <w:r w:rsidRPr="00850955">
                <w:rPr>
                  <w:rStyle w:val="Hyperlink"/>
                  <w:rFonts w:asciiTheme="minorBidi" w:eastAsia="Times New Roman" w:hAnsiTheme="minorBidi"/>
                  <w:sz w:val="28"/>
                  <w:szCs w:val="28"/>
                </w:rPr>
                <w:t>(126)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 كس كه تجربه ها را حفظ كند (و به موقع از آنها استفاده نمايد) كارهايش به نتيجه مى رسد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اصولا هر قدر كه تجربه فرد بيشتر باشد، توانمندى وى در شناخت مسائل مختلف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حل مشكلات بيشتر و عقيده و نظر او ارزشمندتر و مقبول تر خواهد بود. خضرت امام على (عليه السلام ) در تبيين اين نكته </w:t>
            </w:r>
            <w:r w:rsidRPr="00965E8B">
              <w:rPr>
                <w:rFonts w:asciiTheme="minorBidi" w:eastAsia="Times New Roman" w:hAnsiTheme="minorBidi"/>
                <w:sz w:val="28"/>
                <w:szCs w:val="28"/>
                <w:rtl/>
              </w:rPr>
              <w:lastRenderedPageBreak/>
              <w:t>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راءى الرجل على قدر تجربته ؛</w:t>
            </w:r>
            <w:r w:rsidRPr="00965E8B">
              <w:rPr>
                <w:rFonts w:asciiTheme="minorBidi" w:eastAsia="Times New Roman" w:hAnsiTheme="minorBidi"/>
                <w:sz w:val="28"/>
                <w:szCs w:val="28"/>
              </w:rPr>
              <w:t xml:space="preserve"> </w:t>
            </w:r>
            <w:hyperlink r:id="rId56" w:anchor="link127" w:tgtFrame="_self" w:history="1">
              <w:r w:rsidRPr="00850955">
                <w:rPr>
                  <w:rStyle w:val="Hyperlink"/>
                  <w:rFonts w:asciiTheme="minorBidi" w:eastAsia="Times New Roman" w:hAnsiTheme="minorBidi"/>
                  <w:sz w:val="28"/>
                  <w:szCs w:val="28"/>
                </w:rPr>
                <w:t>(127)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انديشه و نظر هر شخص به اندازه تجربه او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 گونه كه استفاده مناسب از تجربيات ، در موفقيت مديران و اثر بخشى تصميمهاى آنان نقش دارد و آنان را در دست يابى به اهداف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مقاصدشان يارى مى دهد، استفاده نكردن از تجربيات نيز مى تواند عواقب و پيامدهاى نامطلوبى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دنبال داشته باشد. امير مومنان حضرت على (عليه السلام ) در اين مورد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اءحكم التجارب ، سلم من المعاطب ؛</w:t>
            </w:r>
            <w:r w:rsidRPr="00965E8B">
              <w:rPr>
                <w:rFonts w:asciiTheme="minorBidi" w:eastAsia="Times New Roman" w:hAnsiTheme="minorBidi"/>
                <w:sz w:val="28"/>
                <w:szCs w:val="28"/>
              </w:rPr>
              <w:t xml:space="preserve"> </w:t>
            </w:r>
            <w:hyperlink r:id="rId57" w:anchor="link128" w:tgtFrame="_self" w:history="1">
              <w:r w:rsidRPr="00850955">
                <w:rPr>
                  <w:rStyle w:val="Hyperlink"/>
                  <w:rFonts w:asciiTheme="minorBidi" w:eastAsia="Times New Roman" w:hAnsiTheme="minorBidi"/>
                  <w:sz w:val="28"/>
                  <w:szCs w:val="28"/>
                </w:rPr>
                <w:t>(128)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كه تجربه ها را محكم كند، از مهلكه ها سالم ماند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بديهى است كه ميزان تجربه هر فرد، بر ميزان قوت و اثر بخش بودن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 تاثير فراوانى دارد. آنان كه تجربه هاى مختلفى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دست آورند و از آنها به درستى استفاده مى كنند، بر بسيارى از مشكلات پيروز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شوند؛ و كسانى كه تجارب خوبى ندارند،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حل مسائل و غلبه بر مشكلات باز مى مانند. علت اصلى اين مسئله در اين نكته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كه انسان با بهره بردارى از تجربه ها، بهترين و مناسب 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گزينه هاى را انتخاب مى كند و كمترين اشتباه را مرتكب مى شود. امير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المومنين حضرت على (عليه السلام ) دست يابى به بهترين گزينه و انتخاب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 ترين راه حل را يكى از ثمرات و پيامدهاى خوب تجربه بر مى شمرند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ثمرة التجربة حسن الاختيار؛</w:t>
            </w:r>
            <w:r w:rsidRPr="00965E8B">
              <w:rPr>
                <w:rFonts w:asciiTheme="minorBidi" w:eastAsia="Times New Roman" w:hAnsiTheme="minorBidi"/>
                <w:sz w:val="28"/>
                <w:szCs w:val="28"/>
              </w:rPr>
              <w:t xml:space="preserve"> </w:t>
            </w:r>
            <w:hyperlink r:id="rId58" w:anchor="link129" w:tgtFrame="_self" w:history="1">
              <w:r w:rsidRPr="00850955">
                <w:rPr>
                  <w:rStyle w:val="Hyperlink"/>
                  <w:rFonts w:asciiTheme="minorBidi" w:eastAsia="Times New Roman" w:hAnsiTheme="minorBidi"/>
                  <w:sz w:val="28"/>
                  <w:szCs w:val="28"/>
                </w:rPr>
                <w:t>(129)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ثمره و نتيجه تجربه ، اختيار و انتخاب نيكو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 حضرت ، يكى ديگر از آثار تجربه زياد را كاهش اشتباه و فريب خوردن مى داند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قلت تجربته خدع ، و من كثرت تجربته قلت غرته ؛</w:t>
            </w:r>
            <w:r w:rsidRPr="00965E8B">
              <w:rPr>
                <w:rFonts w:asciiTheme="minorBidi" w:eastAsia="Times New Roman" w:hAnsiTheme="minorBidi"/>
                <w:sz w:val="28"/>
                <w:szCs w:val="28"/>
              </w:rPr>
              <w:t xml:space="preserve"> </w:t>
            </w:r>
            <w:hyperlink r:id="rId59" w:anchor="link130" w:tgtFrame="_self" w:history="1">
              <w:r w:rsidRPr="00850955">
                <w:rPr>
                  <w:rStyle w:val="Hyperlink"/>
                  <w:rFonts w:asciiTheme="minorBidi" w:eastAsia="Times New Roman" w:hAnsiTheme="minorBidi"/>
                  <w:sz w:val="28"/>
                  <w:szCs w:val="28"/>
                </w:rPr>
                <w:t>(130)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كسى كه تجربه اش كم باشد گول مى خورد و كسى كه تجربه اش بسيار باشد كمتر فريب مى خورد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44" w:name="link54"/>
            <w:bookmarkEnd w:id="44"/>
            <w:r w:rsidRPr="00965E8B">
              <w:rPr>
                <w:rFonts w:asciiTheme="minorBidi" w:eastAsia="Times New Roman" w:hAnsiTheme="minorBidi"/>
                <w:sz w:val="28"/>
                <w:szCs w:val="28"/>
              </w:rPr>
              <w:t xml:space="preserve">4. </w:t>
            </w:r>
            <w:r w:rsidRPr="00965E8B">
              <w:rPr>
                <w:rFonts w:asciiTheme="minorBidi" w:eastAsia="Times New Roman" w:hAnsiTheme="minorBidi"/>
                <w:sz w:val="28"/>
                <w:szCs w:val="28"/>
                <w:rtl/>
              </w:rPr>
              <w:t>بهره گيرى از مزاياى تصميم گيرى فردى - گروهى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ميان صاحب نظران مديريت ، تصميم گيرى به دو صورت فردى و گروهى مطرح مى باشد كه هر يك داراى مزايا و معايبى به شرح زير است</w:t>
            </w:r>
            <w:r w:rsidRPr="00965E8B">
              <w:rPr>
                <w:rFonts w:asciiTheme="minorBidi" w:eastAsia="Times New Roman" w:hAnsiTheme="minorBidi"/>
                <w:sz w:val="28"/>
                <w:szCs w:val="28"/>
              </w:rPr>
              <w:t xml:space="preserve"> : </w:t>
            </w:r>
            <w:hyperlink r:id="rId60" w:anchor="link131" w:tgtFrame="_self" w:history="1">
              <w:r w:rsidRPr="00850955">
                <w:rPr>
                  <w:rStyle w:val="Hyperlink"/>
                  <w:rFonts w:asciiTheme="minorBidi" w:eastAsia="Times New Roman" w:hAnsiTheme="minorBidi"/>
                  <w:sz w:val="28"/>
                  <w:szCs w:val="28"/>
                </w:rPr>
                <w:t>(131)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45" w:name="link55"/>
            <w:bookmarkEnd w:id="45"/>
            <w:r w:rsidRPr="00965E8B">
              <w:rPr>
                <w:rFonts w:asciiTheme="minorBidi" w:eastAsia="Times New Roman" w:hAnsiTheme="minorBidi"/>
                <w:sz w:val="28"/>
                <w:szCs w:val="28"/>
              </w:rPr>
              <w:t xml:space="preserve">1-4. </w:t>
            </w:r>
            <w:r w:rsidRPr="00965E8B">
              <w:rPr>
                <w:rFonts w:asciiTheme="minorBidi" w:eastAsia="Times New Roman" w:hAnsiTheme="minorBidi"/>
                <w:sz w:val="28"/>
                <w:szCs w:val="28"/>
                <w:rtl/>
              </w:rPr>
              <w:t>نقاط قوت تصميمات گروهى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كسب اطلاعات جامع تر و كامل تر؛</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پذيرش سريع تر تصميم ؛</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مشروعيت بيشتر؛</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افزايش تنوع ديدگاه ها</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46" w:name="link56"/>
            <w:bookmarkEnd w:id="46"/>
            <w:r w:rsidRPr="00965E8B">
              <w:rPr>
                <w:rFonts w:asciiTheme="minorBidi" w:eastAsia="Times New Roman" w:hAnsiTheme="minorBidi"/>
                <w:sz w:val="28"/>
                <w:szCs w:val="28"/>
              </w:rPr>
              <w:t xml:space="preserve">2-4. </w:t>
            </w:r>
            <w:r w:rsidRPr="00965E8B">
              <w:rPr>
                <w:rFonts w:asciiTheme="minorBidi" w:eastAsia="Times New Roman" w:hAnsiTheme="minorBidi"/>
                <w:sz w:val="28"/>
                <w:szCs w:val="28"/>
                <w:rtl/>
              </w:rPr>
              <w:t>نقاط ضعف تصميمات گروهى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وقت گير بودن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مبهم و لوث شدن مسئوليت ها (هيچ كس خود را پاسخ گوى نهايى پيامدهاى تصميم نمى داند)؛</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فشار گروه بر اعضا در جهت سازش افراد (همرنگ جماعت شدن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47" w:name="link57"/>
            <w:bookmarkEnd w:id="47"/>
            <w:r w:rsidRPr="00965E8B">
              <w:rPr>
                <w:rFonts w:asciiTheme="minorBidi" w:eastAsia="Times New Roman" w:hAnsiTheme="minorBidi"/>
                <w:sz w:val="28"/>
                <w:szCs w:val="28"/>
              </w:rPr>
              <w:t xml:space="preserve">3-4. </w:t>
            </w:r>
            <w:r w:rsidRPr="00965E8B">
              <w:rPr>
                <w:rFonts w:asciiTheme="minorBidi" w:eastAsia="Times New Roman" w:hAnsiTheme="minorBidi"/>
                <w:sz w:val="28"/>
                <w:szCs w:val="28"/>
                <w:rtl/>
              </w:rPr>
              <w:t>نقاط قوت تصميمات فردى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سرعت بالا؛</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مشخص بودن مسئوليت تصميم ؛</w:t>
            </w:r>
            <w:r w:rsidRPr="00965E8B">
              <w:rPr>
                <w:rFonts w:asciiTheme="minorBidi" w:eastAsia="Times New Roman" w:hAnsiTheme="minorBidi"/>
                <w:sz w:val="28"/>
                <w:szCs w:val="28"/>
              </w:rPr>
              <w:br/>
            </w:r>
            <w:bookmarkStart w:id="48" w:name="link58"/>
            <w:bookmarkEnd w:id="48"/>
            <w:r w:rsidRPr="00965E8B">
              <w:rPr>
                <w:rFonts w:asciiTheme="minorBidi" w:eastAsia="Times New Roman" w:hAnsiTheme="minorBidi"/>
                <w:sz w:val="28"/>
                <w:szCs w:val="28"/>
              </w:rPr>
              <w:t xml:space="preserve">4-4. </w:t>
            </w:r>
            <w:r w:rsidRPr="00965E8B">
              <w:rPr>
                <w:rFonts w:asciiTheme="minorBidi" w:eastAsia="Times New Roman" w:hAnsiTheme="minorBidi"/>
                <w:sz w:val="28"/>
                <w:szCs w:val="28"/>
                <w:rtl/>
              </w:rPr>
              <w:t>نقاط ضعف تصميمات فردى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خلاقيت و نو آورى كم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دقت پايين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پس از بررسى اجمالى دو نوع عمده تصميم گيرى ، اين سوال پيش مى آيد كه آيا مى توان نوع ديگرى </w:t>
            </w:r>
            <w:r w:rsidRPr="00965E8B">
              <w:rPr>
                <w:rFonts w:asciiTheme="minorBidi" w:eastAsia="Times New Roman" w:hAnsiTheme="minorBidi"/>
                <w:sz w:val="28"/>
                <w:szCs w:val="28"/>
                <w:rtl/>
              </w:rPr>
              <w:lastRenderedPageBreak/>
              <w:t>از تصميم گيرى ارائه نمود كه از مزاياى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هر دو نوع تصميم گيرى بهره مند باشد و معايب آنها را نيز نداشته باشد؟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پاسخ اين پرسش را مى توان در يكى از سخنان گهربار حضرت على (عليه السلام ) به نظار نشست كه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لك اءن تشير على و اءرى ، فان عصيتك فاءطعنى ؛</w:t>
            </w:r>
            <w:r w:rsidRPr="00965E8B">
              <w:rPr>
                <w:rFonts w:asciiTheme="minorBidi" w:eastAsia="Times New Roman" w:hAnsiTheme="minorBidi"/>
                <w:sz w:val="28"/>
                <w:szCs w:val="28"/>
              </w:rPr>
              <w:t xml:space="preserve"> </w:t>
            </w:r>
            <w:hyperlink r:id="rId61" w:anchor="link132" w:tgtFrame="_self" w:history="1">
              <w:r w:rsidRPr="00850955">
                <w:rPr>
                  <w:rStyle w:val="Hyperlink"/>
                  <w:rFonts w:asciiTheme="minorBidi" w:eastAsia="Times New Roman" w:hAnsiTheme="minorBidi"/>
                  <w:sz w:val="28"/>
                  <w:szCs w:val="28"/>
                </w:rPr>
                <w:t>(132)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تو حق دارى نظر مشورتى خود را به من بگويى ، و من روى آن مى انديشم ؛ پس اگر بر خلاف نظر تصميم گرفتم بايد از من اطاعت كنى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سخن حضرت مى توان نوع ديگرى از تصميم گيرى را استنباط مرد و آن اين كه مدير سازمان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پيش آمده ، با ديگران مشورت و از آنان نظر خواهى كند؛ اما پس از جمع آورى آراء، تصميم گيرى نهايى با خودش باشد. اين شيوه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گيرى كه مى توان آن را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تصميم گيرى مشورتى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ناميد، مزايا و نقاط قوت تصميم گيرى فردى و گروهى را دارد و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كمترى برخوردار است ؛ زيرا مدير به منظور كسب اطلاعات جامع تر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آشنايى با ديدگاه هاى بيشتر در مسئله ، ابتدا به مشورت با ديگران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پردازد و سپس تصميم نهايى را خود، اتخاذ مى نمايد. اين شيوه علاوه بر كمك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صحت و درستى تصميم ، چندان وقت گير نمى باشد و از مبهم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لوث ماندن مسئوليت تصميم جلوگيرى مى كند و در نهايت ، مقبوليت تصميم را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سوى كاركنان در پى خواهد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49" w:name="link59"/>
            <w:bookmarkEnd w:id="49"/>
            <w:r w:rsidRPr="00965E8B">
              <w:rPr>
                <w:rFonts w:asciiTheme="minorBidi" w:eastAsia="Times New Roman" w:hAnsiTheme="minorBidi"/>
                <w:sz w:val="28"/>
                <w:szCs w:val="28"/>
              </w:rPr>
              <w:t xml:space="preserve">5. </w:t>
            </w:r>
            <w:r w:rsidRPr="00965E8B">
              <w:rPr>
                <w:rFonts w:asciiTheme="minorBidi" w:eastAsia="Times New Roman" w:hAnsiTheme="minorBidi"/>
                <w:sz w:val="28"/>
                <w:szCs w:val="28"/>
                <w:rtl/>
              </w:rPr>
              <w:t>قاطعيت و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ويژگيهاى تصميم گيرى موثر و موفقيت آميز، قاطعيت و ثبات در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گيرى است . تصميم گيرى آن گاه موثر و كارا خواهد بود كه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درجه قاطعيت و ثبات لازم برخوردار باشد. هنگامى كه همه زواياى يك مسئله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سنجيده شده و جوانب مختلف آن مورد بررسى دقيق قرار گرفت ، ترديد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دودلى جايى ندارد و لازم است كه نسبت به اتخاذ تصميم و اجراى آن اقدام قاطع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قاطعيت معقول و ثبات پس از بررسى جوانب مختلف مسئله ، نقش مهمى در حل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فصل امور و دست يابى سازمان به اهداف خود دارد و اگر سستى و ترديد و احتياط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بيش از حد در مدير وجود داشته باشد، كارها در زمان مناسب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نمى گيرد و سازمان به اهداف خود نمى رسد و صدمات جبران ناپذيرى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وارد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قاطعيت به معناى دقت نكردن در اتخاذ تصميم ، بررسى نكردن جوانب مختلف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مسئله ، تصميم گيرى عجولانه ، استبداد، برخورد خشن و عدم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انعطاف در تصميم نيست ، بلكه قاطعيت بدين معنا است كه وقتى اطلاعات لازم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مورد يك مسئله جمع آورى شد، نظرات و پيشنهادهاى مختلف به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آمد، بهترين راه حل مشخص شد و زمينه اجراى عمل فراهم بود، بايد با قاطعيت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 و ثبات لازم ، تصميم مناسب اتخاذ شود و با جديت به مرحله اجرا در آيد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مومنان حضرت على (عليه السلام ) به منظور تبيين اهميت و ضرورت قاطعيت و ثبات و جديت در تصميم ، قاطعيت را يكى از صفات برجسته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پيامبران الهى مى داند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لكن الله سبحانه جعل رسله اولى قوة فى عزائمهم ؛</w:t>
            </w:r>
            <w:r w:rsidRPr="00965E8B">
              <w:rPr>
                <w:rFonts w:asciiTheme="minorBidi" w:eastAsia="Times New Roman" w:hAnsiTheme="minorBidi"/>
                <w:sz w:val="28"/>
                <w:szCs w:val="28"/>
              </w:rPr>
              <w:t xml:space="preserve"> </w:t>
            </w:r>
            <w:hyperlink r:id="rId62" w:anchor="link133" w:tgtFrame="_self" w:history="1">
              <w:r w:rsidRPr="00850955">
                <w:rPr>
                  <w:rStyle w:val="Hyperlink"/>
                  <w:rFonts w:asciiTheme="minorBidi" w:eastAsia="Times New Roman" w:hAnsiTheme="minorBidi"/>
                  <w:sz w:val="28"/>
                  <w:szCs w:val="28"/>
                </w:rPr>
                <w:t>(133)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سبحان ، پيامبران و فرستاده هاى خود را در تصميمها داراى قدرت و قاطعيت قرار داد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بعضى از مديران و مسئولان سازمانها در اتخاذ تصميم و اجراى آن ، بيش از حد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ترديد مى كنند و بعد از آماده شدن همه مقدمات و مهيا شدن همه شرايط،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باز هم توانايى اتخاذ تصميمى مناسب و قاطع را ندارند؛ يا اينكه تصميم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گيرند، اما تصميم گيرى آنان با دلهره و اضطراب همراه است .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وضعيت باعث مى شود كه ترديد و ابهام بر همه سازمان سرايت كند و كارها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زمان مناسب خود به انجام نرسند و سازمان از رسيدن به اهداف پيش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بينى شده خود بازماندم از اين رو حضرت على (عليه السلام ) از شك بيش از حد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ترديدهاى بى مورد نهى مى كند و مى فرمايند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لا تجعلوا علمكم جهلا و يقينكم شكا؛ اذا علمتم فاعملوا، و اذا تيقنتم فاقدموا؛</w:t>
            </w:r>
            <w:r w:rsidRPr="00965E8B">
              <w:rPr>
                <w:rFonts w:asciiTheme="minorBidi" w:eastAsia="Times New Roman" w:hAnsiTheme="minorBidi"/>
                <w:sz w:val="28"/>
                <w:szCs w:val="28"/>
              </w:rPr>
              <w:t xml:space="preserve"> </w:t>
            </w:r>
            <w:hyperlink r:id="rId63" w:anchor="link134" w:tgtFrame="_self" w:history="1">
              <w:r w:rsidRPr="00850955">
                <w:rPr>
                  <w:rStyle w:val="Hyperlink"/>
                  <w:rFonts w:asciiTheme="minorBidi" w:eastAsia="Times New Roman" w:hAnsiTheme="minorBidi"/>
                  <w:sz w:val="28"/>
                  <w:szCs w:val="28"/>
                </w:rPr>
                <w:t>(134)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علم خود را به جهل و يقين خويش را به شك تبديل نكنيد؛ وقتى كه عالم و آگاه شديد،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كنيد و زمانى كه يقين پيدا كرديد و اقدام نماييد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مسائلى كه ضرورت قاطعيت در تصميم گيرى و از دست ندادن فرصتها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بيشتر مى نماياند، اين است كه زمان ، محدود است و فرصتها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سرعت از دست مى روند و ديگر امكان برگشت آن فرصتها وجود ندارد. بنابراين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آنجا كه زمان تصميم گيرى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است و امام جوانب و زواياى مسئله سنجيده شد و تمام شرايط و مقدمات مهيا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آماده گشت ، نبايد سستى و تاخير نمود و فرصت را از دست داد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اميرمومنان حضرت على گذشت زمان و از دست رفتن فرصتها و ضرورت تلاش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بهره بردارى بهتر از فرصتها را چنين ياد آور مى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الفرصته تمر مر السحاب ؛ فانتهزوا فرص الخير؛</w:t>
            </w:r>
            <w:r w:rsidRPr="00965E8B">
              <w:rPr>
                <w:rFonts w:asciiTheme="minorBidi" w:eastAsia="Times New Roman" w:hAnsiTheme="minorBidi"/>
                <w:sz w:val="28"/>
                <w:szCs w:val="28"/>
              </w:rPr>
              <w:t xml:space="preserve"> </w:t>
            </w:r>
            <w:hyperlink r:id="rId64" w:anchor="link135" w:tgtFrame="_self" w:history="1">
              <w:r w:rsidRPr="00850955">
                <w:rPr>
                  <w:rStyle w:val="Hyperlink"/>
                  <w:rFonts w:asciiTheme="minorBidi" w:eastAsia="Times New Roman" w:hAnsiTheme="minorBidi"/>
                  <w:sz w:val="28"/>
                  <w:szCs w:val="28"/>
                </w:rPr>
                <w:t>(135)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فرصتها مى گذرند؛ همچون عبور ابرها؛ پس فرصتهاى نيك را غنيمت شماريد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اصولا يكى از رموز موفقيت مديران ، استفاده بهينه آنها از فرصتهايى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ممكن است براى سازمان به وجود آيد؛ حتى بايد گفت كه مديرى موفق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اثر بخش است كه علاوه بر بهره بردارى مناسب از فرصتهاى موجود، بتواند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و مشكلات را به گونه اى مديريت نمايد كه به فرصتى براى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تبديل شوند، تا علاوه بر اينكه منافع سازمان را تهديد نكنند، فرصت مناسبى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رشت و پيشرفت در اختيار سازمان قرار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50" w:name="link60"/>
            <w:bookmarkEnd w:id="50"/>
            <w:r w:rsidRPr="00DC2083">
              <w:rPr>
                <w:rFonts w:asciiTheme="minorBidi" w:eastAsia="Times New Roman" w:hAnsiTheme="minorBidi"/>
                <w:sz w:val="48"/>
                <w:szCs w:val="48"/>
                <w:rtl/>
              </w:rPr>
              <w:t>سازماندهى</w:t>
            </w:r>
            <w:r w:rsidRPr="00965E8B">
              <w:rPr>
                <w:rFonts w:asciiTheme="minorBidi" w:eastAsia="Times New Roman" w:hAnsiTheme="minorBidi"/>
                <w:sz w:val="28"/>
                <w:szCs w:val="28"/>
              </w:rPr>
              <w:br/>
            </w:r>
            <w:bookmarkStart w:id="51" w:name="link61"/>
            <w:bookmarkEnd w:id="51"/>
            <w:r w:rsidRPr="00965E8B">
              <w:rPr>
                <w:rFonts w:asciiTheme="minorBidi" w:eastAsia="Times New Roman" w:hAnsiTheme="minorBidi"/>
                <w:sz w:val="28"/>
                <w:szCs w:val="28"/>
                <w:rtl/>
              </w:rPr>
              <w:t>مفاهيم و كليات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زندگى بشر از دير باز به صورت گروهى بوده است و انسانها در كنار يكديگر،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دنبال ارضاى نيازهاى خويش بوده اند،چنانچه دو يا چند نفر به طريق هماهنگ شده اى براى رسيدن به اهداف مشترك </w:t>
            </w:r>
            <w:r w:rsidRPr="00965E8B">
              <w:rPr>
                <w:rFonts w:asciiTheme="minorBidi" w:eastAsia="Times New Roman" w:hAnsiTheme="minorBidi"/>
                <w:sz w:val="28"/>
                <w:szCs w:val="28"/>
                <w:rtl/>
              </w:rPr>
              <w:lastRenderedPageBreak/>
              <w:t>همكارى كنند، در اين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 مزبور به شكل ساده اى يك</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سازمان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را تشكيل داده اند. از اين رو انديشه ايجاد مجتمع انسانى و سازماندهى نيروها و افراد براى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يابى به اهداف در قالب يك طرح يا الگوى سازمانى كه در چهار چوب آن بتوان مجموعه امور يك موسسه را به اجزاى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قابل اجرا تقسيم كرد، ذهن بشر را به خود مشغول ساخت . امروزه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سازمان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سازماندهى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مفهومى آشكار براى اعضاى جامعه است ؛ چرا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ضرورتهاى اجتماعى موجب گرديده كه آدمى ، يا عضو يك سازمان باشد، يا اينكه با سازمانهايى مرتبط گردد؛ از اين رو پرداختن به مباحثى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چون سازمان و سازماندهى ضرورت پيدا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52" w:name="link62"/>
            <w:bookmarkEnd w:id="52"/>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تعريف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برخى اهل فن ، سازمان را به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ساخت هدفدار نقشها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تعريف كرده اند. اين تعبير بدين معنا است كه افرادى نقشهاى مشخصى را ايفا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كنند؛</w:t>
            </w:r>
            <w:r w:rsidRPr="00965E8B">
              <w:rPr>
                <w:rFonts w:asciiTheme="minorBidi" w:eastAsia="Times New Roman" w:hAnsiTheme="minorBidi"/>
                <w:sz w:val="28"/>
                <w:szCs w:val="28"/>
              </w:rPr>
              <w:t xml:space="preserve"> </w:t>
            </w:r>
            <w:hyperlink r:id="rId65" w:anchor="link136" w:tgtFrame="_self" w:history="1">
              <w:r w:rsidRPr="00850955">
                <w:rPr>
                  <w:rStyle w:val="Hyperlink"/>
                  <w:rFonts w:asciiTheme="minorBidi" w:eastAsia="Times New Roman" w:hAnsiTheme="minorBidi"/>
                  <w:sz w:val="28"/>
                  <w:szCs w:val="28"/>
                </w:rPr>
                <w:t>(136)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انتظار مى رود كه اين نقشها به گونه اى هدفدار طرح ريزى شوند تا فعاليتها با هم تناسب داشته باشند و افراد بتوانند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نحو كار آمد و موثرى همكارى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نظر عده اى ، سازمان پديده اى اجتماعى به شمار مى آيد كه به طور آگاهانه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هماهنگ شده است و داراى حدود و ثغور نسبتا شخصى مى باشد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تحقق هدف يا اهدافى بر اساس يك سلسله مبانى دائمى فعاليت مى كند</w:t>
            </w:r>
            <w:r w:rsidRPr="00965E8B">
              <w:rPr>
                <w:rFonts w:asciiTheme="minorBidi" w:eastAsia="Times New Roman" w:hAnsiTheme="minorBidi"/>
                <w:sz w:val="28"/>
                <w:szCs w:val="28"/>
              </w:rPr>
              <w:t xml:space="preserve">. </w:t>
            </w:r>
            <w:hyperlink r:id="rId66" w:anchor="link137" w:tgtFrame="_self" w:history="1">
              <w:r w:rsidRPr="00850955">
                <w:rPr>
                  <w:rStyle w:val="Hyperlink"/>
                  <w:rFonts w:asciiTheme="minorBidi" w:eastAsia="Times New Roman" w:hAnsiTheme="minorBidi"/>
                  <w:sz w:val="28"/>
                  <w:szCs w:val="28"/>
                </w:rPr>
                <w:t>(137)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جاى ديگر، سازمان به صورت زير تعريف شده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 يك نهاد اجتماعى است كه داراى هدف بوده و سيستمى است كه به سبب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داشتن يك ساختار آگاهانه ، فعاليتهاى خاصى را انجام مى دهد و داراى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مرزهاى شناخته شده اى است</w:t>
            </w:r>
            <w:r w:rsidRPr="00965E8B">
              <w:rPr>
                <w:rFonts w:asciiTheme="minorBidi" w:eastAsia="Times New Roman" w:hAnsiTheme="minorBidi"/>
                <w:sz w:val="28"/>
                <w:szCs w:val="28"/>
              </w:rPr>
              <w:t xml:space="preserve"> . </w:t>
            </w:r>
            <w:hyperlink r:id="rId67" w:anchor="link138" w:tgtFrame="_self" w:history="1">
              <w:r w:rsidRPr="00850955">
                <w:rPr>
                  <w:rStyle w:val="Hyperlink"/>
                  <w:rFonts w:asciiTheme="minorBidi" w:eastAsia="Times New Roman" w:hAnsiTheme="minorBidi"/>
                  <w:sz w:val="28"/>
                  <w:szCs w:val="28"/>
                </w:rPr>
                <w:t>(138)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مفاهيم كليدى در تعريف فوق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نهادهاى اجتماعى : هر سازمانى از مردم و گروههاى انسانى تشكيل گردد. افراد و نقشهاى آنان ، از اجزاى اصلى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تشكيل دهنده آن سازمان است . آنها براى انجام دادن وظايف اصلى با يكديگر روابط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متقابل </w:t>
            </w:r>
            <w:r w:rsidRPr="00965E8B">
              <w:rPr>
                <w:rFonts w:asciiTheme="minorBidi" w:eastAsia="Times New Roman" w:hAnsiTheme="minorBidi"/>
                <w:sz w:val="28"/>
                <w:szCs w:val="28"/>
                <w:rtl/>
              </w:rPr>
              <w:lastRenderedPageBreak/>
              <w:t>دارند. نهاد اجتماعى ، يك نظام سازمان يافته روابط اجتماعى است كه كاركردهاى معينى را بر عهده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هدفمند بودن : موجوديت هر سازمانى براى تامين هدف خاصى است ؛ از اين رو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و اعضايش همواره در پى تامين يك هدف يا ماموريت خاصى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فعاليت مى پردازند. البته ممكن است كه هدفهاى اعضاى سازمان با هدف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متفاوت باشد و يا سازمان چندين هدف داشته باشد، ولى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حال موجوديت هر سازمان به سبب وجود يك يا چند هدف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سيستم با ساختار آگاهانه : معناى سيستم فعال اين است كه سازمان مزبور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كارها و فعاليتهاى خاصى را انجام مى دهد. سازمانها داراى بخشها،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قسمتها و واحدهايى مجزا براى انجام وظايف مختلف و تحقق فعاليتهاى تخصصى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هستند؛ در همين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 براى برقرارى وحدت درون سيستم و همچنين يك پارچگى بين اجزاى تفكيك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شده (بخشها، قسمتها و واحدها)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تشكيل يك كل مستقل هر سيستمى در كنار فرايند تفكيك ، داراى فرايند ادغام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نيز مى باشد. اين ادغام به طور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معمول با به كارگيرى روشهاى هماهنگى بين سطوح سلسله مراتب سازمان ، سر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پرستى مستقيم ، تدوين قوانين ، رويه ها و خط مشيها صورت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گيرد. با اين توضيح ، كاملا روشن مى شود كه سازمانها داراى ساختار آگاهانه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دو فرايند تفكيك و ادغام مى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مرزهاى مشخص : مرزهاى سازمان ، تعيين كننده عوامل و اركان درونى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بيرونى آن مى باشند. در سازمان ، عضويت نقش تعيين كننده دارد و مرز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به وسيله عضو يا اعضا مشخص مى شود؛ اعضاى سازمان معمولا نوعى تعهد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دارند كه در ازاى دريافت مبلغى ، كسب حيثيت يا مزاياى ديگر، نقش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نقشهايى را در سازمان ايفا مى نمايند</w:t>
            </w:r>
            <w:r w:rsidRPr="00965E8B">
              <w:rPr>
                <w:rFonts w:asciiTheme="minorBidi" w:eastAsia="Times New Roman" w:hAnsiTheme="minorBidi"/>
                <w:sz w:val="28"/>
                <w:szCs w:val="28"/>
              </w:rPr>
              <w:t xml:space="preserve">. </w:t>
            </w:r>
            <w:hyperlink r:id="rId68" w:anchor="link139" w:tgtFrame="_self" w:history="1">
              <w:r w:rsidRPr="00850955">
                <w:rPr>
                  <w:rStyle w:val="Hyperlink"/>
                  <w:rFonts w:asciiTheme="minorBidi" w:eastAsia="Times New Roman" w:hAnsiTheme="minorBidi"/>
                  <w:sz w:val="28"/>
                  <w:szCs w:val="28"/>
                </w:rPr>
                <w:t>(139)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به مطالب بالا مى توان گفت كه سازمان نهادى اجتماعى است كه از دو نفر يا بيشتر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تشكيل مى شود كه آگاهانه براى نيل به اهداف مشتركى با يكديگر همكارى دارند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53" w:name="link63"/>
            <w:bookmarkEnd w:id="53"/>
            <w:r w:rsidRPr="00965E8B">
              <w:rPr>
                <w:rFonts w:asciiTheme="minorBidi" w:eastAsia="Times New Roman" w:hAnsiTheme="minorBidi"/>
                <w:sz w:val="28"/>
                <w:szCs w:val="28"/>
              </w:rPr>
              <w:lastRenderedPageBreak/>
              <w:t xml:space="preserve">2. </w:t>
            </w:r>
            <w:r w:rsidRPr="00965E8B">
              <w:rPr>
                <w:rFonts w:asciiTheme="minorBidi" w:eastAsia="Times New Roman" w:hAnsiTheme="minorBidi"/>
                <w:sz w:val="28"/>
                <w:szCs w:val="28"/>
                <w:rtl/>
              </w:rPr>
              <w:t>تعريف سازماندهى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سازماندهى فرايندى دوره اى است كه در ابتداى تشكيل سازمان و يا با بروز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جديد در سازمان ، به كار گرفته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تعريف سازماندهى چنين آورده اند</w:t>
            </w:r>
            <w:r w:rsidRPr="00965E8B">
              <w:rPr>
                <w:rFonts w:asciiTheme="minorBidi" w:eastAsia="Times New Roman" w:hAnsiTheme="minorBidi"/>
                <w:sz w:val="28"/>
                <w:szCs w:val="28"/>
              </w:rPr>
              <w:t>:</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5908E574" wp14:editId="4557894D">
                        <wp:extent cx="428625" cy="257175"/>
                        <wp:effectExtent l="0" t="0" r="0" b="9525"/>
                        <wp:docPr id="111" name="Picture 111" descr="next page">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next page">
                                  <a:hlinkClick r:id="rId43"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4A3B39F8" wp14:editId="5D2BC79E">
                        <wp:extent cx="561975" cy="285750"/>
                        <wp:effectExtent l="0" t="0" r="9525" b="0"/>
                        <wp:docPr id="110" name="Picture 110"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395E125" wp14:editId="57EB4618">
                        <wp:extent cx="428625" cy="257175"/>
                        <wp:effectExtent l="0" t="0" r="9525" b="9525"/>
                        <wp:docPr id="109" name="Picture 109" descr="back page">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back page">
                                  <a:hlinkClick r:id="rId8"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47DC65DC" wp14:editId="6D3C8994">
                        <wp:extent cx="428625" cy="257175"/>
                        <wp:effectExtent l="0" t="0" r="0" b="9525"/>
                        <wp:docPr id="125" name="Picture 125" descr="next page">
                          <a:hlinkClick xmlns:a="http://schemas.openxmlformats.org/drawingml/2006/main" r:id="rId6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next page">
                                  <a:hlinkClick r:id="rId69"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4676D8BE" wp14:editId="5865D31A">
                        <wp:extent cx="561975" cy="285750"/>
                        <wp:effectExtent l="0" t="0" r="9525" b="0"/>
                        <wp:docPr id="124" name="Picture 124"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556083BB" wp14:editId="72AA7D5D">
                        <wp:extent cx="428625" cy="257175"/>
                        <wp:effectExtent l="0" t="0" r="9525" b="9525"/>
                        <wp:docPr id="123" name="Picture 123" descr="back page">
                          <a:hlinkClick xmlns:a="http://schemas.openxmlformats.org/drawingml/2006/main" r:id="rId1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back page">
                                  <a:hlinkClick r:id="rId14"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t>سازماندهى مجموعهاى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فعاليتها براى رسيدن به هدفهايى است كه وظايف هر يك از مديران و محدوده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اختياراتى كه براى سر پرستى نياز دارند،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مشخص مى كند و نيز بسترهاى مورد نياز براى هماهنگى افقى و عمودى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ساختار سازمانى براى آنها معين مى سازد</w:t>
            </w:r>
            <w:r w:rsidRPr="00965E8B">
              <w:rPr>
                <w:rFonts w:asciiTheme="minorBidi" w:eastAsia="Times New Roman" w:hAnsiTheme="minorBidi"/>
                <w:sz w:val="28"/>
                <w:szCs w:val="28"/>
              </w:rPr>
              <w:t xml:space="preserve">. </w:t>
            </w:r>
            <w:hyperlink r:id="rId70" w:anchor="link140" w:tgtFrame="_self" w:history="1">
              <w:r w:rsidRPr="00850955">
                <w:rPr>
                  <w:rStyle w:val="Hyperlink"/>
                  <w:rFonts w:asciiTheme="minorBidi" w:eastAsia="Times New Roman" w:hAnsiTheme="minorBidi"/>
                  <w:sz w:val="28"/>
                  <w:szCs w:val="28"/>
                </w:rPr>
                <w:t>(140)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برخى بر اين باورند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سازماندهى را مى توان فراگردى دانست كه طى آن ، با تقسيم كار ميان افراد و گروههاى كارى و ايجاد هماهنگى ميان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براى كسب اهداف تلاش مى شود</w:t>
            </w:r>
            <w:r w:rsidRPr="00965E8B">
              <w:rPr>
                <w:rFonts w:asciiTheme="minorBidi" w:eastAsia="Times New Roman" w:hAnsiTheme="minorBidi"/>
                <w:sz w:val="28"/>
                <w:szCs w:val="28"/>
              </w:rPr>
              <w:t xml:space="preserve"> )) . </w:t>
            </w:r>
            <w:hyperlink r:id="rId71" w:anchor="link141" w:tgtFrame="_self" w:history="1">
              <w:r w:rsidRPr="00850955">
                <w:rPr>
                  <w:rStyle w:val="Hyperlink"/>
                  <w:rFonts w:asciiTheme="minorBidi" w:eastAsia="Times New Roman" w:hAnsiTheme="minorBidi"/>
                  <w:sz w:val="28"/>
                  <w:szCs w:val="28"/>
                </w:rPr>
                <w:t>(141)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به تعريف سازماندهى ، سه مرحله اساسى براى آن ذكر شده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طراحى و تعريف كارها و فعاليتهاى ضرورى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دسته بندى فعاليتها بر حسب مشاغل و منصبهاى سازمانى تعريف شده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 . بر قرارى رابطه ميان مشاغل و منصبهاى سازمانى براى كسب اهداف مشترك</w:t>
            </w:r>
            <w:r w:rsidRPr="00965E8B">
              <w:rPr>
                <w:rFonts w:asciiTheme="minorBidi" w:eastAsia="Times New Roman" w:hAnsiTheme="minorBidi"/>
                <w:sz w:val="28"/>
                <w:szCs w:val="28"/>
              </w:rPr>
              <w:t xml:space="preserve"> . </w:t>
            </w:r>
            <w:hyperlink r:id="rId72" w:anchor="link142" w:tgtFrame="_self" w:history="1">
              <w:r w:rsidRPr="00850955">
                <w:rPr>
                  <w:rStyle w:val="Hyperlink"/>
                  <w:rFonts w:asciiTheme="minorBidi" w:eastAsia="Times New Roman" w:hAnsiTheme="minorBidi"/>
                  <w:sz w:val="28"/>
                  <w:szCs w:val="28"/>
                </w:rPr>
                <w:t>(142)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54" w:name="link64"/>
            <w:bookmarkEnd w:id="54"/>
            <w:r w:rsidRPr="00965E8B">
              <w:rPr>
                <w:rFonts w:asciiTheme="minorBidi" w:eastAsia="Times New Roman" w:hAnsiTheme="minorBidi"/>
                <w:sz w:val="28"/>
                <w:szCs w:val="28"/>
                <w:rtl/>
              </w:rPr>
              <w:t>فصل دوم : مبانى و عناصر سازماندهى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55" w:name="link65"/>
            <w:bookmarkEnd w:id="55"/>
            <w:r w:rsidRPr="00965E8B">
              <w:rPr>
                <w:rFonts w:asciiTheme="minorBidi" w:eastAsia="Times New Roman" w:hAnsiTheme="minorBidi"/>
                <w:sz w:val="28"/>
                <w:szCs w:val="28"/>
              </w:rPr>
              <w:lastRenderedPageBreak/>
              <w:t xml:space="preserve">1. </w:t>
            </w:r>
            <w:r w:rsidRPr="00965E8B">
              <w:rPr>
                <w:rFonts w:asciiTheme="minorBidi" w:eastAsia="Times New Roman" w:hAnsiTheme="minorBidi"/>
                <w:sz w:val="28"/>
                <w:szCs w:val="28"/>
                <w:rtl/>
              </w:rPr>
              <w:t>مبانى سازماندهى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آگاهى مديران از نحوه ايجاد سازمانها و اصلاح و تغيير آنها در زمان مورد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نياز، از مهم 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مديران شمرده مى شود؛ چرا كه براى نيل به مقاصد مورد نياز، از مهم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مديران شمرده مى شود؛ چرا كه براى نيل به مقاصد سازمانى ، سازماندهى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گامى ضرورى است ؛ بدين معنى كه رسالت اصلى سازمان ،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قالب اهداف و وظايف واحدهاى سازمانى به صورت عملياتى خرد مى شود و از طريق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اختيارات ، مسئوليتها و خط مشيها و پستها عينيت مى يابد. از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 انتخاب نوع ساخت و ساختار متناسب با فعاليتها و خط مشيها مهم ارزيابى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و انجام وظايف و ايفاى نقشها بدون در نظر گرفتن ساختار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سازماندهى ، امرى مشكل ، بلكه ناشدنى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انتخاب نوع ساخت و مبناى آن بايد با توجه به عوامل مختلفى چون نوع فعاليت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 محيط سازمان ، و خط مشيهاى كلى آن صورت پذيرد. طراح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سازماندهى در انتخاب ساخت مناسب بايد شرايط و موقعيتهاى گوناگون را با توجه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محدوديتها و مزايا در نظر داشته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رايج ترين مبانى سازمانى ، سازمان بر مبناى وظيفه يا هدف مى باشد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انواع ديگر نيز غالبا به نحوى از آن استفاده مى شود. انواع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ديگرى مبانى سازمانى عبارتند از: سازماندهى بر مبناى زمان ، محصول ، ناحيه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جغرافيايى و ارباب رجوع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56" w:name="link66"/>
            <w:bookmarkEnd w:id="56"/>
            <w:r w:rsidRPr="00965E8B">
              <w:rPr>
                <w:rFonts w:asciiTheme="minorBidi" w:eastAsia="Times New Roman" w:hAnsiTheme="minorBidi"/>
                <w:sz w:val="28"/>
                <w:szCs w:val="28"/>
              </w:rPr>
              <w:t xml:space="preserve">1 - 1. </w:t>
            </w:r>
            <w:r w:rsidRPr="00965E8B">
              <w:rPr>
                <w:rFonts w:asciiTheme="minorBidi" w:eastAsia="Times New Roman" w:hAnsiTheme="minorBidi"/>
                <w:sz w:val="28"/>
                <w:szCs w:val="28"/>
                <w:rtl/>
              </w:rPr>
              <w:t>سازماندهى بر مبناى وظيفه (هدف</w:t>
            </w:r>
            <w:r w:rsidRPr="00965E8B">
              <w:rPr>
                <w:rFonts w:asciiTheme="minorBidi" w:eastAsia="Times New Roman" w:hAnsiTheme="minorBidi"/>
                <w:sz w:val="28"/>
                <w:szCs w:val="28"/>
              </w:rPr>
              <w:t xml:space="preserve"> ) </w:t>
            </w:r>
            <w:hyperlink r:id="rId73" w:anchor="link143" w:tgtFrame="_self" w:history="1">
              <w:r w:rsidRPr="00850955">
                <w:rPr>
                  <w:rStyle w:val="Hyperlink"/>
                  <w:rFonts w:asciiTheme="minorBidi" w:eastAsia="Times New Roman" w:hAnsiTheme="minorBidi"/>
                  <w:sz w:val="28"/>
                  <w:szCs w:val="28"/>
                </w:rPr>
                <w:t>(143)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روش ، واحدهاى سازمانى بر مبناى وظايف و فعاليتها طراحى شوند. به عبارت ديگر، واحدها بر حسب وظيفه تقسيم مى شوند و هر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فعاليتى متفاوت با ديگرى انجام مى دهند. اين روش از قديمى ترين روشهاى سازماندهى محسوب مى شود كه در بسيارى از سازمانها مورد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مى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 اساس اين شيوه ، ماموريت و هدف اصلى سازمان ، به وظايف و اهداف جزئى تقسيم مى شود و اين تقسيم بندى به طور مستمر تا جايى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معقول باشد، ادامه مى يابد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 xml:space="preserve">يقسم بندى وظيفه تا حدى ادامه پيدا </w:t>
            </w:r>
            <w:r w:rsidRPr="00965E8B">
              <w:rPr>
                <w:rFonts w:asciiTheme="minorBidi" w:eastAsia="Times New Roman" w:hAnsiTheme="minorBidi"/>
                <w:sz w:val="28"/>
                <w:szCs w:val="28"/>
                <w:rtl/>
              </w:rPr>
              <w:lastRenderedPageBreak/>
              <w:t>مى كند كه وظيفه حاصله براى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شغل از جهت كميت ، همگونى اجزا و كيفيت مناسب باشد</w:t>
            </w:r>
            <w:r w:rsidRPr="00965E8B">
              <w:rPr>
                <w:rFonts w:asciiTheme="minorBidi" w:eastAsia="Times New Roman" w:hAnsiTheme="minorBidi"/>
                <w:sz w:val="28"/>
                <w:szCs w:val="28"/>
              </w:rPr>
              <w:t xml:space="preserve"> )) . </w:t>
            </w:r>
            <w:hyperlink r:id="rId74" w:anchor="link144" w:tgtFrame="_self" w:history="1">
              <w:r w:rsidRPr="00850955">
                <w:rPr>
                  <w:rStyle w:val="Hyperlink"/>
                  <w:rFonts w:asciiTheme="minorBidi" w:eastAsia="Times New Roman" w:hAnsiTheme="minorBidi"/>
                  <w:sz w:val="28"/>
                  <w:szCs w:val="28"/>
                </w:rPr>
                <w:t>(144)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ذكر اين نكته قابل توجه است كه افرادى كه با توجه به نوع وظيفه گروه بندى مى شوند، براى انجام دادن فعاليتها و كارهاى مشابه همكارى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كنند، يا از نظر مهارت و ميزان معلومات در سطح مشابهى هستند؛</w:t>
            </w:r>
            <w:r w:rsidRPr="00965E8B">
              <w:rPr>
                <w:rFonts w:asciiTheme="minorBidi" w:eastAsia="Times New Roman" w:hAnsiTheme="minorBidi"/>
                <w:sz w:val="28"/>
                <w:szCs w:val="28"/>
              </w:rPr>
              <w:t xml:space="preserve"> </w:t>
            </w:r>
            <w:hyperlink r:id="rId75" w:anchor="link145" w:tgtFrame="_self" w:history="1">
              <w:r w:rsidRPr="00850955">
                <w:rPr>
                  <w:rStyle w:val="Hyperlink"/>
                  <w:rFonts w:asciiTheme="minorBidi" w:eastAsia="Times New Roman" w:hAnsiTheme="minorBidi"/>
                  <w:sz w:val="28"/>
                  <w:szCs w:val="28"/>
                </w:rPr>
                <w:t>(145)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اين رو، در تهيه چنين ساختارى ، فعاليتها بر اساس وجوه مشتركى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دارند، گروه بندى مى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مزاياى اين روش سازماندهى عبارت است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سازماندهى بر مبناى وظيفه ، يكى از منطقى ترين و ساده ترين روشهاى سازماندهى براى افزايش كارايى واحدها و تشكيلات سازمانى است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بازدهى سازمان را در كارهاى يكنواخت و تكرارى بالا مى برد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در اين روش ، به توان و كارايى واحدهاى تخصصى مختلف توجه شود و با ايجاد حوزه هاى قوى تخصصى در سازمان ، سطح تخصص نيروهاى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موجود در آن ارتقا مى يابد؛ ضمن آنكه توان و كارايى واحدهاى تخصصى مختلف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قابل ارزيابى 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در اين روش به دليل تثبيت وظايف افراد و معين بودن شيوه انجام كار،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آموزش نيروى انسانى ، آسان تر و كم هزينه تر است و در به كارگيرى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نيروى انسانى متخصص ، صرفه جويى مى شود؛ زيرا مى توان نيروهاى عادى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كارگران غير ماهر را نيز به كار گرفت</w:t>
            </w:r>
            <w:r w:rsidRPr="00965E8B">
              <w:rPr>
                <w:rFonts w:asciiTheme="minorBidi" w:eastAsia="Times New Roman" w:hAnsiTheme="minorBidi"/>
                <w:sz w:val="28"/>
                <w:szCs w:val="28"/>
              </w:rPr>
              <w:t xml:space="preserve"> . </w:t>
            </w:r>
            <w:hyperlink r:id="rId76" w:anchor="link146" w:tgtFrame="_self" w:history="1">
              <w:r w:rsidRPr="00850955">
                <w:rPr>
                  <w:rStyle w:val="Hyperlink"/>
                  <w:rFonts w:asciiTheme="minorBidi" w:eastAsia="Times New Roman" w:hAnsiTheme="minorBidi"/>
                  <w:sz w:val="28"/>
                  <w:szCs w:val="28"/>
                </w:rPr>
                <w:t>(146)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اگر محيط، ثبات لازم را داشته باشد و سازمان از نوعى تكنولوژى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كه يكنواخت و عادى باشد ونيز دواير سازمانى وابستگى زيادى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يكديگر نداشته باشند، چنين ساختارى بسيار موثر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5. (( </w:t>
            </w:r>
            <w:r w:rsidRPr="00965E8B">
              <w:rPr>
                <w:rFonts w:asciiTheme="minorBidi" w:eastAsia="Times New Roman" w:hAnsiTheme="minorBidi"/>
                <w:sz w:val="28"/>
                <w:szCs w:val="28"/>
                <w:rtl/>
              </w:rPr>
              <w:t>يكى از نقاط قوت ساختار سازمانى مبتنى بر نوع وظيفه اين است كه در آن واحد يا دايره ، ميزان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صرفه جويى به مقياس</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نسبتا بالا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منظور از</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صرفه جويى به مقياس</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 xml:space="preserve">اين است كه همه </w:t>
            </w:r>
            <w:r w:rsidRPr="00965E8B">
              <w:rPr>
                <w:rFonts w:asciiTheme="minorBidi" w:eastAsia="Times New Roman" w:hAnsiTheme="minorBidi"/>
                <w:sz w:val="28"/>
                <w:szCs w:val="28"/>
                <w:rtl/>
              </w:rPr>
              <w:lastRenderedPageBreak/>
              <w:t>كارگران و كارمندان ، در يك مكان مستقر مى باشند و مى توانند به صورت مشترك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تشكيلات و تسهيلات استفاده نمايند</w:t>
            </w:r>
            <w:r w:rsidRPr="00965E8B">
              <w:rPr>
                <w:rFonts w:asciiTheme="minorBidi" w:eastAsia="Times New Roman" w:hAnsiTheme="minorBidi"/>
                <w:sz w:val="28"/>
                <w:szCs w:val="28"/>
              </w:rPr>
              <w:t xml:space="preserve">. )) </w:t>
            </w:r>
            <w:hyperlink r:id="rId77" w:anchor="link147" w:tgtFrame="_self" w:history="1">
              <w:r w:rsidRPr="00850955">
                <w:rPr>
                  <w:rStyle w:val="Hyperlink"/>
                  <w:rFonts w:asciiTheme="minorBidi" w:eastAsia="Times New Roman" w:hAnsiTheme="minorBidi"/>
                  <w:sz w:val="28"/>
                  <w:szCs w:val="28"/>
                </w:rPr>
                <w:t>(147)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6. </w:t>
            </w:r>
            <w:r w:rsidRPr="00965E8B">
              <w:rPr>
                <w:rFonts w:asciiTheme="minorBidi" w:eastAsia="Times New Roman" w:hAnsiTheme="minorBidi"/>
                <w:sz w:val="28"/>
                <w:szCs w:val="28"/>
                <w:rtl/>
              </w:rPr>
              <w:t>اين نوع ساختار، براى سازمانهاى كوچك و متوسط با يك نوع محصول و يا تعداد محصولات اندك ، بسيار مناسب است</w:t>
            </w:r>
            <w:r w:rsidRPr="00965E8B">
              <w:rPr>
                <w:rFonts w:asciiTheme="minorBidi" w:eastAsia="Times New Roman" w:hAnsiTheme="minorBidi"/>
                <w:sz w:val="28"/>
                <w:szCs w:val="28"/>
              </w:rPr>
              <w:t xml:space="preserve"> . </w:t>
            </w:r>
            <w:hyperlink r:id="rId78" w:anchor="link148" w:tgtFrame="_self" w:history="1">
              <w:r w:rsidRPr="00850955">
                <w:rPr>
                  <w:rStyle w:val="Hyperlink"/>
                  <w:rFonts w:asciiTheme="minorBidi" w:eastAsia="Times New Roman" w:hAnsiTheme="minorBidi"/>
                  <w:sz w:val="28"/>
                  <w:szCs w:val="28"/>
                </w:rPr>
                <w:t>(148)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 بزرگ ترين نقطه ضعف اين ساختار اين است كه نمى تواند به سرعت در برابر تغييرات محيط، از خود واكنش نشان دهد</w:t>
            </w:r>
            <w:r w:rsidRPr="00965E8B">
              <w:rPr>
                <w:rFonts w:asciiTheme="minorBidi" w:eastAsia="Times New Roman" w:hAnsiTheme="minorBidi"/>
                <w:sz w:val="28"/>
                <w:szCs w:val="28"/>
              </w:rPr>
              <w:t xml:space="preserve">. </w:t>
            </w:r>
            <w:hyperlink r:id="rId79" w:anchor="link149" w:tgtFrame="_self" w:history="1">
              <w:r w:rsidRPr="00850955">
                <w:rPr>
                  <w:rStyle w:val="Hyperlink"/>
                  <w:rFonts w:asciiTheme="minorBidi" w:eastAsia="Times New Roman" w:hAnsiTheme="minorBidi"/>
                  <w:sz w:val="28"/>
                  <w:szCs w:val="28"/>
                </w:rPr>
                <w:t>(149)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سازماندهى در سازمانهاى اسلامى ، با توجه به شرايط محيطى ، مى تواند بر مبناى وظيفه يا هدف انجام گيرد.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مثال ، به نظر مى رسد پيامبر اسلام در جنگ خندق از اين شيوه استفاده نمود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رسول خدا (صلى الله عليه و اله و سلم ) پس از مشاوره با اصحاب خويش ، پيشنهاد سلمان فارسى را مبنى بر حفر خندق پذيرفت و پس از تعيين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مسير خندق ، نخستين اقدام حضرت ، گروه بندى افراد و ايجاد تشكيلات لازم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نيل به هدف ، يعنى كندن خندق بود. براى انجام اين كار،</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رسول خدا سپاهيان اسلام را كه سه هزار مرد بودند، در دامن كوه "سلع " قرار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داد؛ چنان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كوه در پشت سر آنان واقع شد. عبد الله بن ام مكتوم را در مدينه جانشين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گذاشت و كار كندن خندق را با شتاب آغاز كرد. مسلمانان با كوشش</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فراوان دست به كار بودند و رسول خدا (صلى الله عليه و اله و سلم ) نيز شخصا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كمك مى كرد</w:t>
            </w:r>
            <w:r w:rsidRPr="00965E8B">
              <w:rPr>
                <w:rFonts w:asciiTheme="minorBidi" w:eastAsia="Times New Roman" w:hAnsiTheme="minorBidi"/>
                <w:sz w:val="28"/>
                <w:szCs w:val="28"/>
              </w:rPr>
              <w:t xml:space="preserve"> )) . </w:t>
            </w:r>
            <w:hyperlink r:id="rId80" w:anchor="link150" w:tgtFrame="_self" w:history="1">
              <w:r w:rsidRPr="00850955">
                <w:rPr>
                  <w:rStyle w:val="Hyperlink"/>
                  <w:rFonts w:asciiTheme="minorBidi" w:eastAsia="Times New Roman" w:hAnsiTheme="minorBidi"/>
                  <w:sz w:val="28"/>
                  <w:szCs w:val="28"/>
                </w:rPr>
                <w:t>(150)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كل نيروهاى موجود، مجموعا نزديك به سيصد گروه عمل كننده ، تحت مديريت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بزرگان اصحاب (مهاجر و انصار) هماهنگ شدند. ارتباط پيامبر اسلام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امور محوله از طريق سرپرستان و مديران گروهها انجام مى شد؛ چنان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وقتى گروه سلمان فارسى با مشكلى (سنگ سخت ) مواجه شوند، افراد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گروه از سلمان خواستند تا موضوع را به اطلاع پيامبر اكرم برساند</w:t>
            </w:r>
            <w:r w:rsidRPr="00965E8B">
              <w:rPr>
                <w:rFonts w:asciiTheme="minorBidi" w:eastAsia="Times New Roman" w:hAnsiTheme="minorBidi"/>
                <w:sz w:val="28"/>
                <w:szCs w:val="28"/>
              </w:rPr>
              <w:t xml:space="preserve">. )) </w:t>
            </w:r>
            <w:hyperlink r:id="rId81" w:anchor="link151" w:tgtFrame="_self" w:history="1">
              <w:r w:rsidRPr="00850955">
                <w:rPr>
                  <w:rStyle w:val="Hyperlink"/>
                  <w:rFonts w:asciiTheme="minorBidi" w:eastAsia="Times New Roman" w:hAnsiTheme="minorBidi"/>
                  <w:sz w:val="28"/>
                  <w:szCs w:val="28"/>
                </w:rPr>
                <w:t>(151)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از منابع تاريخى استفاده مى شود كه در تقسيم وظايف ، هر بخشى به گروهى واگذار شده و پيامبر اسلام </w:t>
            </w:r>
            <w:r w:rsidRPr="00965E8B">
              <w:rPr>
                <w:rFonts w:asciiTheme="minorBidi" w:eastAsia="Times New Roman" w:hAnsiTheme="minorBidi"/>
                <w:sz w:val="28"/>
                <w:szCs w:val="28"/>
                <w:rtl/>
              </w:rPr>
              <w:lastRenderedPageBreak/>
              <w:t>شخصا نظارت بر كارها داشته اند.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تقسيم وظايف ، هر ده نفر مى بايست چهل ذراع مى كندند</w:t>
            </w:r>
            <w:r w:rsidRPr="00965E8B">
              <w:rPr>
                <w:rFonts w:asciiTheme="minorBidi" w:eastAsia="Times New Roman" w:hAnsiTheme="minorBidi"/>
                <w:sz w:val="28"/>
                <w:szCs w:val="28"/>
              </w:rPr>
              <w:t xml:space="preserve">. </w:t>
            </w:r>
            <w:hyperlink r:id="rId82" w:anchor="link152" w:tgtFrame="_self" w:history="1">
              <w:r w:rsidRPr="00850955">
                <w:rPr>
                  <w:rStyle w:val="Hyperlink"/>
                  <w:rFonts w:asciiTheme="minorBidi" w:eastAsia="Times New Roman" w:hAnsiTheme="minorBidi"/>
                  <w:sz w:val="28"/>
                  <w:szCs w:val="28"/>
                </w:rPr>
                <w:t>(152)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تعيين وظيفه و كار براى قبايل و گروهها نشان دهنده سازماندهى دقيق پيامبر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نمودار زير، سازماندهى نيروهاى اسلام را برمبناى هدف (حفر خندق</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نشان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850955">
              <w:rPr>
                <w:rFonts w:asciiTheme="minorBidi" w:eastAsia="Times New Roman" w:hAnsiTheme="minorBidi"/>
                <w:noProof/>
                <w:sz w:val="28"/>
                <w:szCs w:val="28"/>
              </w:rPr>
              <w:drawing>
                <wp:inline distT="0" distB="0" distL="0" distR="0" wp14:anchorId="11985039" wp14:editId="1B4A62DE">
                  <wp:extent cx="4762500" cy="3190875"/>
                  <wp:effectExtent l="0" t="0" r="0" b="9525"/>
                  <wp:docPr id="122" name="Picture 122" descr="http://ghadeer.org/social/modi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ghadeer.org/social/modir/1.jp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762500" cy="3190875"/>
                          </a:xfrm>
                          <a:prstGeom prst="rect">
                            <a:avLst/>
                          </a:prstGeom>
                          <a:noFill/>
                          <a:ln>
                            <a:noFill/>
                          </a:ln>
                        </pic:spPr>
                      </pic:pic>
                    </a:graphicData>
                  </a:graphic>
                </wp:inline>
              </w:drawing>
            </w:r>
            <w:r w:rsidRPr="00965E8B">
              <w:rPr>
                <w:rFonts w:asciiTheme="minorBidi" w:eastAsia="Times New Roman" w:hAnsiTheme="minorBidi"/>
                <w:sz w:val="28"/>
                <w:szCs w:val="28"/>
              </w:rPr>
              <w:br/>
            </w:r>
            <w:r w:rsidRPr="00965E8B">
              <w:rPr>
                <w:rFonts w:asciiTheme="minorBidi" w:eastAsia="Times New Roman" w:hAnsiTheme="minorBidi"/>
                <w:sz w:val="28"/>
                <w:szCs w:val="28"/>
                <w:rtl/>
              </w:rPr>
              <w:t>چنان كه مشاهده مى شود وظايف ، بين مهاجران و انصار تقسيم شده و هر گروه عهده دار فعاليتى خاص گرديده است</w:t>
            </w:r>
            <w:r w:rsidRPr="00965E8B">
              <w:rPr>
                <w:rFonts w:asciiTheme="minorBidi" w:eastAsia="Times New Roman" w:hAnsiTheme="minorBidi"/>
                <w:sz w:val="28"/>
                <w:szCs w:val="28"/>
              </w:rPr>
              <w:t xml:space="preserve"> . </w:t>
            </w:r>
            <w:hyperlink r:id="rId84" w:anchor="link153" w:tgtFrame="_self" w:history="1">
              <w:r w:rsidRPr="00850955">
                <w:rPr>
                  <w:rStyle w:val="Hyperlink"/>
                  <w:rFonts w:asciiTheme="minorBidi" w:eastAsia="Times New Roman" w:hAnsiTheme="minorBidi"/>
                  <w:sz w:val="28"/>
                  <w:szCs w:val="28"/>
                </w:rPr>
                <w:t>(153)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گروه 10 نقرى مامور حفر چهل ذراع يعنى حدودا 20 متر گرديده به طورى كه عرض آن 5 متر و عمق آن 3 متر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مهاجرين از ناحيه راتج تا گوه ذباب ؛ انصار از ناحيه كوه ذباب تا جبل بنى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عبيد؛ طائفه بنى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عبدالاشهل (از انصار) نيز از ناحيه راتج تا پشت مسجد و طايفه بنى دينار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انصار) از از ناحيه جربا تا جاى دار ابن ابى الجنوب ، وظيفه كندن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خندق را بر عهده گرفتند</w:t>
            </w:r>
            <w:r w:rsidRPr="00965E8B">
              <w:rPr>
                <w:rFonts w:asciiTheme="minorBidi" w:eastAsia="Times New Roman" w:hAnsiTheme="minorBidi"/>
                <w:sz w:val="28"/>
                <w:szCs w:val="28"/>
              </w:rPr>
              <w:t xml:space="preserve">. </w:t>
            </w:r>
            <w:hyperlink r:id="rId85" w:anchor="link154" w:tgtFrame="_self" w:history="1">
              <w:r w:rsidRPr="00850955">
                <w:rPr>
                  <w:rStyle w:val="Hyperlink"/>
                  <w:rFonts w:asciiTheme="minorBidi" w:eastAsia="Times New Roman" w:hAnsiTheme="minorBidi"/>
                  <w:sz w:val="28"/>
                  <w:szCs w:val="28"/>
                </w:rPr>
                <w:t>(154)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با اين گروه بندى دقيق و سازماندهى </w:t>
            </w:r>
            <w:r w:rsidRPr="00965E8B">
              <w:rPr>
                <w:rFonts w:asciiTheme="minorBidi" w:eastAsia="Times New Roman" w:hAnsiTheme="minorBidi"/>
                <w:sz w:val="28"/>
                <w:szCs w:val="28"/>
                <w:rtl/>
              </w:rPr>
              <w:lastRenderedPageBreak/>
              <w:t>منظم پيامبر اسلام (صلى الله عليه و اله و سلم )، حفر خندق در شش روز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انجام رسيد</w:t>
            </w:r>
            <w:r w:rsidRPr="00965E8B">
              <w:rPr>
                <w:rFonts w:asciiTheme="minorBidi" w:eastAsia="Times New Roman" w:hAnsiTheme="minorBidi"/>
                <w:sz w:val="28"/>
                <w:szCs w:val="28"/>
              </w:rPr>
              <w:t xml:space="preserve">. </w:t>
            </w:r>
            <w:hyperlink r:id="rId86" w:anchor="link155" w:tgtFrame="_self" w:history="1">
              <w:r w:rsidRPr="00850955">
                <w:rPr>
                  <w:rStyle w:val="Hyperlink"/>
                  <w:rFonts w:asciiTheme="minorBidi" w:eastAsia="Times New Roman" w:hAnsiTheme="minorBidi"/>
                  <w:sz w:val="28"/>
                  <w:szCs w:val="28"/>
                </w:rPr>
                <w:t>(155)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كار بزرگ ، نيازمند برنامه منسجم و سازماندهى قوى بود و از آن مهم تر،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مديران توانمند و شايسته اى نياز داشت . به تعبير ديگران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هماهنگى بايد از افراد باتجربه ، كاردان و متعهد به كار انتخاب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شدند تا در انجام فعاليتها و وظايف كوتاهى نشود. از اين رو،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شايسته سالارى معيار و ملاك مهمى در تفويض اختيار مديريت رسول اكرم (صلى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الله عليه و اله و سلم ) بوده است ؛ هر چند آن حضرت ضمن تعيين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ارشد و تفويض اختيار به آنها، هرگز مسوليت را رها نكردند و آن گونه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نوشته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مسلمانان روزها به كار حفر خندق سرگرم بودند و شبها به خانه هاى خود باز مى گشتند؛ اما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رسول خدا (صلى الله عليه و اله و سلم ) روى يكى از تپه ها چادر زده بود و شبها نيز در همان جا به سر مى برد</w:t>
            </w:r>
            <w:r w:rsidRPr="00965E8B">
              <w:rPr>
                <w:rFonts w:asciiTheme="minorBidi" w:eastAsia="Times New Roman" w:hAnsiTheme="minorBidi"/>
                <w:sz w:val="28"/>
                <w:szCs w:val="28"/>
              </w:rPr>
              <w:t xml:space="preserve">. </w:t>
            </w:r>
            <w:hyperlink r:id="rId87" w:anchor="link156" w:tgtFrame="_self" w:history="1">
              <w:r w:rsidRPr="00850955">
                <w:rPr>
                  <w:rStyle w:val="Hyperlink"/>
                  <w:rFonts w:asciiTheme="minorBidi" w:eastAsia="Times New Roman" w:hAnsiTheme="minorBidi"/>
                  <w:sz w:val="28"/>
                  <w:szCs w:val="28"/>
                </w:rPr>
                <w:t>(156)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57" w:name="link67"/>
            <w:bookmarkEnd w:id="57"/>
            <w:r w:rsidRPr="00965E8B">
              <w:rPr>
                <w:rFonts w:asciiTheme="minorBidi" w:eastAsia="Times New Roman" w:hAnsiTheme="minorBidi"/>
                <w:sz w:val="28"/>
                <w:szCs w:val="28"/>
              </w:rPr>
              <w:t xml:space="preserve">2 - 1. </w:t>
            </w:r>
            <w:r w:rsidRPr="00965E8B">
              <w:rPr>
                <w:rFonts w:asciiTheme="minorBidi" w:eastAsia="Times New Roman" w:hAnsiTheme="minorBidi"/>
                <w:sz w:val="28"/>
                <w:szCs w:val="28"/>
                <w:rtl/>
              </w:rPr>
              <w:t>سازماندهى برمبناى زمان</w:t>
            </w:r>
            <w:r w:rsidRPr="00965E8B">
              <w:rPr>
                <w:rFonts w:asciiTheme="minorBidi" w:eastAsia="Times New Roman" w:hAnsiTheme="minorBidi"/>
                <w:sz w:val="28"/>
                <w:szCs w:val="28"/>
              </w:rPr>
              <w:t xml:space="preserve"> </w:t>
            </w:r>
            <w:hyperlink r:id="rId88" w:anchor="link157" w:tgtFrame="_self" w:history="1">
              <w:r w:rsidRPr="00850955">
                <w:rPr>
                  <w:rStyle w:val="Hyperlink"/>
                  <w:rFonts w:asciiTheme="minorBidi" w:eastAsia="Times New Roman" w:hAnsiTheme="minorBidi"/>
                  <w:sz w:val="28"/>
                  <w:szCs w:val="28"/>
                </w:rPr>
                <w:t>(157)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تنظيم امور و سامان بخشيدن به كارها يكى از ضرورى ترين فعاليتهايى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امر سازماندهى مورد توجه قرار مى گيرد. طبيعى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فعاليتها در ظرف زمانى خود، به مديران عالى و سر پرستان كمك مى كند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 از فرصتها استفاده بهينه نمايند و از اين طريق بتوانند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تمامى كارهاى خويش رسيدگى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به اهميت زمان در انجام كارها، برخى عنصر زمان را مبناى سازماندهى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داده و گروه بندى فعاليتها را بر حسب زمان انجام داده اند.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روش ، فعاليتها و كارها بر مبناى زمان انجام آنها دسته بندى مى شوند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مثال ، استفاده از نوبت كارى ، به ويژه زمانى كه اكتفا به ساعات كارى روز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مقرون به صرفه نباشد، و نيز به كارگيرى كاركنان ، تنها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ساعات روز توجيه اقتصادى نداشته و يا به دليل فرايندى بودن توليد، لازم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كه ساعات ديگرى نيز ضميمه گردد، روش سازماندهى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مبناى </w:t>
            </w:r>
            <w:r w:rsidRPr="00965E8B">
              <w:rPr>
                <w:rFonts w:asciiTheme="minorBidi" w:eastAsia="Times New Roman" w:hAnsiTheme="minorBidi"/>
                <w:sz w:val="28"/>
                <w:szCs w:val="28"/>
                <w:rtl/>
              </w:rPr>
              <w:lastRenderedPageBreak/>
              <w:t>زمان را نشان مى دهد. اگر ضرورت داشته باشد كه سازمانى به صورت شبانه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فعال باشد، اين نوع سازماندهى ، موثرترين روش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اين وجود،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مشكل عمده اين روش سازماندهى ، افزايش هزينه فعاليت در نوبتهاى عصر و شب ، و كاهش كارايى در نوبتهاى مذكور در مقايسه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نوبت روز است ؛ همچنين در اين روش ، اعمال نظارت مديران بر فعاليتهاى كاركنان دشوارتر مى شود</w:t>
            </w:r>
            <w:r w:rsidRPr="00965E8B">
              <w:rPr>
                <w:rFonts w:asciiTheme="minorBidi" w:eastAsia="Times New Roman" w:hAnsiTheme="minorBidi"/>
                <w:sz w:val="28"/>
                <w:szCs w:val="28"/>
              </w:rPr>
              <w:t xml:space="preserve"> )) . </w:t>
            </w:r>
            <w:hyperlink r:id="rId89" w:anchor="link158" w:tgtFrame="_self" w:history="1">
              <w:r w:rsidRPr="00850955">
                <w:rPr>
                  <w:rStyle w:val="Hyperlink"/>
                  <w:rFonts w:asciiTheme="minorBidi" w:eastAsia="Times New Roman" w:hAnsiTheme="minorBidi"/>
                  <w:sz w:val="28"/>
                  <w:szCs w:val="28"/>
                </w:rPr>
                <w:t>(158)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نمونه هايى اين نوع سازماندهى را در بسيارى از موسسات ؛ نظير بيمارستانها، سازمانهاى نظامى ، فرودگاهها، مخابرات ، آتش نشانى و بعضى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كارخانه ها مى توان مشاهده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نمودار زير سازماندهى بر مبناى زمان انجام كار را در يك درمانگاه نشان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850955">
              <w:rPr>
                <w:rFonts w:asciiTheme="minorBidi" w:eastAsia="Times New Roman" w:hAnsiTheme="minorBidi"/>
                <w:noProof/>
                <w:sz w:val="28"/>
                <w:szCs w:val="28"/>
              </w:rPr>
              <w:drawing>
                <wp:inline distT="0" distB="0" distL="0" distR="0" wp14:anchorId="0FBF8F0E" wp14:editId="42DFCC99">
                  <wp:extent cx="4762500" cy="1352550"/>
                  <wp:effectExtent l="0" t="0" r="0" b="0"/>
                  <wp:docPr id="121" name="Picture 121" descr="http://ghadeer.org/social/modi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ghadeer.org/social/modir/2.jp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762500" cy="1352550"/>
                          </a:xfrm>
                          <a:prstGeom prst="rect">
                            <a:avLst/>
                          </a:prstGeom>
                          <a:noFill/>
                          <a:ln>
                            <a:noFill/>
                          </a:ln>
                        </pic:spPr>
                      </pic:pic>
                    </a:graphicData>
                  </a:graphic>
                </wp:inline>
              </w:drawing>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سازماندهى بر مبناى زمان ، در آموزه هاى دينى به صورتى عام مورد توجه بوده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و تقسيم زمان براى انجام وظايف شخصى و اجتماعى را در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آموزه هاى دينى ، روش سازماندهى با توجه به عنصر زمان شامل تقسيم 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انجام فعاليتهاى شخصى و اجتماعى افراد است . پيشواى هفتم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شيعيان در گفتارى توصيه به تقسيم اوقات براى انجام وظايف شخصى و اجتماعى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اجتهدوا فى ان يكون زمانكم اربع ساعات ؛ ساعة</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لمناجاة الله و ساعة لامر المعاش و ساعة لمعاشرة الاخوان و الثقات الذن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يعرفونكم عيوبكم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يخلصون لكم فى الباطن و ساعة تخلون فيها للذاتكم فى غير محروم</w:t>
            </w:r>
            <w:r w:rsidRPr="00965E8B">
              <w:rPr>
                <w:rFonts w:asciiTheme="minorBidi" w:eastAsia="Times New Roman" w:hAnsiTheme="minorBidi"/>
                <w:sz w:val="28"/>
                <w:szCs w:val="28"/>
              </w:rPr>
              <w:t xml:space="preserve"> . </w:t>
            </w:r>
            <w:hyperlink r:id="rId91" w:anchor="link159" w:tgtFrame="_self" w:history="1">
              <w:r w:rsidRPr="00850955">
                <w:rPr>
                  <w:rStyle w:val="Hyperlink"/>
                  <w:rFonts w:asciiTheme="minorBidi" w:eastAsia="Times New Roman" w:hAnsiTheme="minorBidi"/>
                  <w:sz w:val="28"/>
                  <w:szCs w:val="28"/>
                </w:rPr>
                <w:t>(159)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تلاش كنيد كه وقتتان را به چهار قسمت تقسيم كنيد؛ زمانى را براى مناجات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الهى ، زمانى را براى امر معاش ، زمانى را براى معاشرت با برادران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دوستانى كه عيوب شما را مى شناسند و خالصانه به شمار مى گويند بگذاريد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زمانى را نيز براى استفاده از لذايذ مشروع قرار دهيد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روايت ، تقسيم كارها بر اساس زمان انجام آنها مورد توجه قرار گرفته است . در نمودار زير، تقسيم اوقات براى انجام فعاليتهاى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چهارگانه نشان داده شده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850955">
              <w:rPr>
                <w:rFonts w:asciiTheme="minorBidi" w:eastAsia="Times New Roman" w:hAnsiTheme="minorBidi"/>
                <w:noProof/>
                <w:sz w:val="28"/>
                <w:szCs w:val="28"/>
              </w:rPr>
              <w:drawing>
                <wp:inline distT="0" distB="0" distL="0" distR="0" wp14:anchorId="1EB8F27C" wp14:editId="383B3DEA">
                  <wp:extent cx="4762500" cy="1533525"/>
                  <wp:effectExtent l="0" t="0" r="0" b="9525"/>
                  <wp:docPr id="120" name="Picture 120" descr="http://ghadeer.org/social/modi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ghadeer.org/social/modir/3.jpg"/>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762500" cy="1533525"/>
                          </a:xfrm>
                          <a:prstGeom prst="rect">
                            <a:avLst/>
                          </a:prstGeom>
                          <a:noFill/>
                          <a:ln>
                            <a:noFill/>
                          </a:ln>
                        </pic:spPr>
                      </pic:pic>
                    </a:graphicData>
                  </a:graphic>
                </wp:inline>
              </w:drawing>
            </w:r>
            <w:r w:rsidRPr="00965E8B">
              <w:rPr>
                <w:rFonts w:asciiTheme="minorBidi" w:eastAsia="Times New Roman" w:hAnsiTheme="minorBidi"/>
                <w:sz w:val="28"/>
                <w:szCs w:val="28"/>
              </w:rPr>
              <w:br/>
            </w:r>
            <w:bookmarkStart w:id="58" w:name="link68"/>
            <w:bookmarkEnd w:id="58"/>
            <w:r w:rsidRPr="00965E8B">
              <w:rPr>
                <w:rFonts w:asciiTheme="minorBidi" w:eastAsia="Times New Roman" w:hAnsiTheme="minorBidi"/>
                <w:sz w:val="28"/>
                <w:szCs w:val="28"/>
              </w:rPr>
              <w:t xml:space="preserve">3 - 1. </w:t>
            </w:r>
            <w:r w:rsidRPr="00965E8B">
              <w:rPr>
                <w:rFonts w:asciiTheme="minorBidi" w:eastAsia="Times New Roman" w:hAnsiTheme="minorBidi"/>
                <w:sz w:val="28"/>
                <w:szCs w:val="28"/>
                <w:rtl/>
              </w:rPr>
              <w:t>سازماندهى برمبناى ارباب رجوع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روش ، گروه بندى فعاليتها بر حسب ارباب رجوع يا مشترى صورت مى گيرد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زمانى كه هر دسته از مشتريان براى تهيه كالاها يا خدمات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خورد نظر خود به واحد يا واحدهايى مراجعه كنند كه زيرا نظر يك مدير قرار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دارد، تقسيم كار بر حسب ارباب رجوع تحقق يافته است . بنابراين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مبناى اصلى دسته بندى فعاليتها در اين نوع سازماندهى ، مشترى است .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مثال ، موسسات آموزشى ، دروس و واحدهاى درسى خود را متناسب با گروههاى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مختلف دانشجويان داوطلب ارائه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نوع روش سازماندهى مزايايى را در بر دارد؛ از جمله اينكه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نيازهاى متنوع و وسيع مشتريان را براى خدمات شخصى و معين تامين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w:t>
            </w:r>
            <w:r w:rsidRPr="00965E8B">
              <w:rPr>
                <w:rFonts w:asciiTheme="minorBidi" w:eastAsia="Times New Roman" w:hAnsiTheme="minorBidi"/>
                <w:sz w:val="28"/>
                <w:szCs w:val="28"/>
              </w:rPr>
              <w:t xml:space="preserve"> )) . </w:t>
            </w:r>
            <w:hyperlink r:id="rId93" w:anchor="link160" w:tgtFrame="_self" w:history="1">
              <w:r w:rsidRPr="00850955">
                <w:rPr>
                  <w:rStyle w:val="Hyperlink"/>
                  <w:rFonts w:asciiTheme="minorBidi" w:eastAsia="Times New Roman" w:hAnsiTheme="minorBidi"/>
                  <w:sz w:val="28"/>
                  <w:szCs w:val="28"/>
                </w:rPr>
                <w:t>(160)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علاوه بر اين ، مهارت كاركنان در برخورد موثر با مشتريان افزايش مى يابد و نيز مشتريان از رضايت بيشترى برخوردار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خواهند شد؛ اگر چه دليل تنوع مشتريان و خواسته هاى آنان ، هماهنگى عملياتى پاسخ گويى ممكن است دچار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معمولا مزيت اصلى اين نوع سازماندهى را پاسخ گويى سريع و صحيح به مشتريان و رفع نياز آنان دانسته اند؛ بنابراين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در جايى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رضايت مشترى شرط اساسى براى بقاى سازمان مى باشد، ساخت سازمان بر مبناى ارباب رجوع ، ساختى مطلوب به شمار مى آيد</w:t>
            </w:r>
            <w:r w:rsidRPr="00965E8B">
              <w:rPr>
                <w:rFonts w:asciiTheme="minorBidi" w:eastAsia="Times New Roman" w:hAnsiTheme="minorBidi"/>
                <w:sz w:val="28"/>
                <w:szCs w:val="28"/>
              </w:rPr>
              <w:t xml:space="preserve"> )) . </w:t>
            </w:r>
            <w:hyperlink r:id="rId94" w:anchor="link161" w:tgtFrame="_self" w:history="1">
              <w:r w:rsidRPr="00850955">
                <w:rPr>
                  <w:rStyle w:val="Hyperlink"/>
                  <w:rFonts w:asciiTheme="minorBidi" w:eastAsia="Times New Roman" w:hAnsiTheme="minorBidi"/>
                  <w:sz w:val="28"/>
                  <w:szCs w:val="28"/>
                </w:rPr>
                <w:t>(161)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نمودار صفحه بعد سازماندهى بر حسب ارباب رجوع را نشان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850955">
              <w:rPr>
                <w:rFonts w:asciiTheme="minorBidi" w:eastAsia="Times New Roman" w:hAnsiTheme="minorBidi"/>
                <w:noProof/>
                <w:sz w:val="28"/>
                <w:szCs w:val="28"/>
              </w:rPr>
              <w:drawing>
                <wp:inline distT="0" distB="0" distL="0" distR="0" wp14:anchorId="53C2FCB1" wp14:editId="7A650576">
                  <wp:extent cx="4762500" cy="2181225"/>
                  <wp:effectExtent l="0" t="0" r="0" b="9525"/>
                  <wp:docPr id="119" name="Picture 119" descr="http://ghadeer.org/social/modi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ghadeer.org/social/modir/4.jp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762500" cy="2181225"/>
                          </a:xfrm>
                          <a:prstGeom prst="rect">
                            <a:avLst/>
                          </a:prstGeom>
                          <a:noFill/>
                          <a:ln>
                            <a:noFill/>
                          </a:ln>
                        </pic:spPr>
                      </pic:pic>
                    </a:graphicData>
                  </a:graphic>
                </wp:inline>
              </w:drawing>
            </w:r>
            <w:r w:rsidRPr="00965E8B">
              <w:rPr>
                <w:rFonts w:asciiTheme="minorBidi" w:eastAsia="Times New Roman" w:hAnsiTheme="minorBidi"/>
                <w:sz w:val="28"/>
                <w:szCs w:val="28"/>
              </w:rPr>
              <w:br/>
            </w:r>
            <w:bookmarkStart w:id="59" w:name="link69"/>
            <w:bookmarkEnd w:id="59"/>
            <w:r w:rsidRPr="00965E8B">
              <w:rPr>
                <w:rFonts w:asciiTheme="minorBidi" w:eastAsia="Times New Roman" w:hAnsiTheme="minorBidi"/>
                <w:sz w:val="28"/>
                <w:szCs w:val="28"/>
              </w:rPr>
              <w:t xml:space="preserve">4 - 1. </w:t>
            </w:r>
            <w:r w:rsidRPr="00965E8B">
              <w:rPr>
                <w:rFonts w:asciiTheme="minorBidi" w:eastAsia="Times New Roman" w:hAnsiTheme="minorBidi"/>
                <w:sz w:val="28"/>
                <w:szCs w:val="28"/>
                <w:rtl/>
              </w:rPr>
              <w:t>سازماندهى بر مبناى محصول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روش ، واحدهاى سازمانى بر مبناى انواع محصولات و خدمات سازمان ، طراحى و ايجاد مى شود؛ به گونه اى كه هر واحد سازمانى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 انجام تمامى عمليات ساخت و توليد محصولى معين مى گردد و واحدهاى پشتيبانى خود را نيز به طور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مستقل ايجاد مى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شيوه ، معيارهاى ارزيابى عملكرد واحدها، ميزان سود و بهره ورى هر يك از آنها در نظر گرفته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نمودار زير سازماندهى بر مبناى محصول را نشان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850955">
              <w:rPr>
                <w:rFonts w:asciiTheme="minorBidi" w:eastAsia="Times New Roman" w:hAnsiTheme="minorBidi"/>
                <w:noProof/>
                <w:sz w:val="28"/>
                <w:szCs w:val="28"/>
              </w:rPr>
              <w:lastRenderedPageBreak/>
              <w:drawing>
                <wp:inline distT="0" distB="0" distL="0" distR="0" wp14:anchorId="108F870B" wp14:editId="6D3C582E">
                  <wp:extent cx="4762500" cy="1162050"/>
                  <wp:effectExtent l="0" t="0" r="0" b="0"/>
                  <wp:docPr id="118" name="Picture 118" descr="http://ghadeer.org/social/modi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ghadeer.org/social/modir/5.jpg"/>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762500" cy="1162050"/>
                          </a:xfrm>
                          <a:prstGeom prst="rect">
                            <a:avLst/>
                          </a:prstGeom>
                          <a:noFill/>
                          <a:ln>
                            <a:noFill/>
                          </a:ln>
                        </pic:spPr>
                      </pic:pic>
                    </a:graphicData>
                  </a:graphic>
                </wp:inline>
              </w:drawing>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در اين ساختار، بخشهاى مختلف سازمان بر اساس نوع محصول ، نوع خدمت ، گروهى از محصولات ، نوع كار، طرحها يا برنامه هاى اصلى ،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 حسب مراكز سود سازماندهى مى شوند</w:t>
            </w:r>
            <w:r w:rsidRPr="00965E8B">
              <w:rPr>
                <w:rFonts w:asciiTheme="minorBidi" w:eastAsia="Times New Roman" w:hAnsiTheme="minorBidi"/>
                <w:sz w:val="28"/>
                <w:szCs w:val="28"/>
              </w:rPr>
              <w:t xml:space="preserve">. )) </w:t>
            </w:r>
            <w:hyperlink r:id="rId97" w:anchor="link162" w:tgtFrame="_self" w:history="1">
              <w:r w:rsidRPr="00850955">
                <w:rPr>
                  <w:rStyle w:val="Hyperlink"/>
                  <w:rFonts w:asciiTheme="minorBidi" w:eastAsia="Times New Roman" w:hAnsiTheme="minorBidi"/>
                  <w:sz w:val="28"/>
                  <w:szCs w:val="28"/>
                </w:rPr>
                <w:t>(162)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اين رو</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سازمان بر مبناى پروژه يا برنامه نيز يك نوع سازمان بر مبناى نوع عمليات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محصول ) به شمار مى آيد</w:t>
            </w:r>
            <w:r w:rsidRPr="00965E8B">
              <w:rPr>
                <w:rFonts w:asciiTheme="minorBidi" w:eastAsia="Times New Roman" w:hAnsiTheme="minorBidi"/>
                <w:sz w:val="28"/>
                <w:szCs w:val="28"/>
              </w:rPr>
              <w:t xml:space="preserve"> )) . </w:t>
            </w:r>
            <w:hyperlink r:id="rId98" w:anchor="link163" w:tgtFrame="_self" w:history="1">
              <w:r w:rsidRPr="00850955">
                <w:rPr>
                  <w:rStyle w:val="Hyperlink"/>
                  <w:rFonts w:asciiTheme="minorBidi" w:eastAsia="Times New Roman" w:hAnsiTheme="minorBidi"/>
                  <w:sz w:val="28"/>
                  <w:szCs w:val="28"/>
                </w:rPr>
                <w:t>(163)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سازمانهايى كه داراى چنين ساختارى هستند، مى توانند بين دواير خود بهترين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نوع هماهنگى را ايجاد نمايند. اين ساختار زمانى مناسب است كه محيط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بسيار نامطمئن ، تكنولوژى پيچيده و دواير سازمانى نسبت به هم وابسته باشند؛</w:t>
            </w:r>
            <w:r w:rsidRPr="00965E8B">
              <w:rPr>
                <w:rFonts w:asciiTheme="minorBidi" w:eastAsia="Times New Roman" w:hAnsiTheme="minorBidi"/>
                <w:sz w:val="28"/>
                <w:szCs w:val="28"/>
              </w:rPr>
              <w:t xml:space="preserve"> </w:t>
            </w:r>
            <w:hyperlink r:id="rId99" w:anchor="link164" w:tgtFrame="_self" w:history="1">
              <w:r w:rsidRPr="00850955">
                <w:rPr>
                  <w:rStyle w:val="Hyperlink"/>
                  <w:rFonts w:asciiTheme="minorBidi" w:eastAsia="Times New Roman" w:hAnsiTheme="minorBidi"/>
                  <w:sz w:val="28"/>
                  <w:szCs w:val="28"/>
                </w:rPr>
                <w:t>(164)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از سوى ديگر، مسئوليتها و اختيارات مديران عملياتى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روشن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مشخص باشد و آنها از استقلال نسبى برخوردار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محدوديت اين ساخت ، تضعيف گروههاى تخصصى به علت پراكنده شدن آنها در واحدهاى مختلف است . به وجود آمدن ناهماهنگى بين واحدهاى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توليدى يا خدماتى در كل موسسه نيز ممكن است در اين نوع سازمان مشكلى به شمار آيد</w:t>
            </w:r>
            <w:r w:rsidRPr="00965E8B">
              <w:rPr>
                <w:rFonts w:asciiTheme="minorBidi" w:eastAsia="Times New Roman" w:hAnsiTheme="minorBidi"/>
                <w:sz w:val="28"/>
                <w:szCs w:val="28"/>
              </w:rPr>
              <w:t xml:space="preserve"> )) . </w:t>
            </w:r>
            <w:hyperlink r:id="rId100" w:anchor="link165" w:tgtFrame="_self" w:history="1">
              <w:r w:rsidRPr="00850955">
                <w:rPr>
                  <w:rStyle w:val="Hyperlink"/>
                  <w:rFonts w:asciiTheme="minorBidi" w:eastAsia="Times New Roman" w:hAnsiTheme="minorBidi"/>
                  <w:sz w:val="28"/>
                  <w:szCs w:val="28"/>
                </w:rPr>
                <w:t>(165)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نظر مى رسد مشكل ناهماهنگى بين واحدهاى پراكنده سازمان باعث شود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مديرن از روشهاى ديگرى نظير سازماندهى بر مبناى ناحيه جغرافيايى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60" w:name="link70"/>
            <w:bookmarkEnd w:id="60"/>
            <w:r w:rsidRPr="00965E8B">
              <w:rPr>
                <w:rFonts w:asciiTheme="minorBidi" w:eastAsia="Times New Roman" w:hAnsiTheme="minorBidi"/>
                <w:sz w:val="28"/>
                <w:szCs w:val="28"/>
              </w:rPr>
              <w:t xml:space="preserve">5 - 1. </w:t>
            </w:r>
            <w:r w:rsidRPr="00965E8B">
              <w:rPr>
                <w:rFonts w:asciiTheme="minorBidi" w:eastAsia="Times New Roman" w:hAnsiTheme="minorBidi"/>
                <w:sz w:val="28"/>
                <w:szCs w:val="28"/>
                <w:rtl/>
              </w:rPr>
              <w:t>سازماندهى بر مبناى ناحيه جغرافيايى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سازماندهى بر مبناى ناحيه جغرافيايى ، براى سازمانهايى كه از نظر مكانى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جاهاى مختلف پراكنده اند، اهميت زادى دارد. در اين روش ، كارها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فعاليتهاى سازمان در هر منطقه جغرافيايى ، گروه بندى </w:t>
            </w:r>
            <w:r w:rsidRPr="00965E8B">
              <w:rPr>
                <w:rFonts w:asciiTheme="minorBidi" w:eastAsia="Times New Roman" w:hAnsiTheme="minorBidi"/>
                <w:sz w:val="28"/>
                <w:szCs w:val="28"/>
                <w:rtl/>
              </w:rPr>
              <w:lastRenderedPageBreak/>
              <w:t>مى شود و تحت نظر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 قرار مى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اگر هدف سازمان ، جلب مشاركت مسئولان محلى در تصميم گيرى و بهره گيرى از امكانات اقتصادى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محل باشد، استفاده از اين روش توصيه شود</w:t>
            </w:r>
            <w:r w:rsidRPr="00965E8B">
              <w:rPr>
                <w:rFonts w:asciiTheme="minorBidi" w:eastAsia="Times New Roman" w:hAnsiTheme="minorBidi"/>
                <w:sz w:val="28"/>
                <w:szCs w:val="28"/>
              </w:rPr>
              <w:t xml:space="preserve"> )) . </w:t>
            </w:r>
            <w:hyperlink r:id="rId101" w:anchor="link166" w:tgtFrame="_self" w:history="1">
              <w:r w:rsidRPr="00850955">
                <w:rPr>
                  <w:rStyle w:val="Hyperlink"/>
                  <w:rFonts w:asciiTheme="minorBidi" w:eastAsia="Times New Roman" w:hAnsiTheme="minorBidi"/>
                  <w:sz w:val="28"/>
                  <w:szCs w:val="28"/>
                </w:rPr>
                <w:t>(166)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روش سازماندهى براى سازمانى مناسب است كه داراى نيازهاى خاص منطقه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 در پى تامين هدفهاى منطقه اى باشند. علاوه بر اين ، در اين شيوه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شرايط مطلوبى براى كارآموزى مديران و افزايش تجارب آنان فراهم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شود؛ زيرا در اين روش به تعداد زيادى نيروى انسانى ماهر نياز است ؛ چرا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با افزايش پراكندگى جغرافيايى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امور دشوارتر مى گردد. به همين خاطر</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به سطوح پايين تر سازمان مسئوليت داده مى شود تشريك مساعى محلى در تصميم گيرى تشويق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گردد و هماهنگى فعاليتها در يك ناحيه صورت مى گيرد</w:t>
            </w:r>
            <w:r w:rsidRPr="00965E8B">
              <w:rPr>
                <w:rFonts w:asciiTheme="minorBidi" w:eastAsia="Times New Roman" w:hAnsiTheme="minorBidi"/>
                <w:sz w:val="28"/>
                <w:szCs w:val="28"/>
              </w:rPr>
              <w:t xml:space="preserve"> )) . </w:t>
            </w:r>
            <w:hyperlink r:id="rId102" w:anchor="link167" w:tgtFrame="_self" w:history="1">
              <w:r w:rsidRPr="00850955">
                <w:rPr>
                  <w:rStyle w:val="Hyperlink"/>
                  <w:rFonts w:asciiTheme="minorBidi" w:eastAsia="Times New Roman" w:hAnsiTheme="minorBidi"/>
                  <w:sz w:val="28"/>
                  <w:szCs w:val="28"/>
                </w:rPr>
                <w:t>(167)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w:t>
            </w:r>
            <w:r w:rsidRPr="00965E8B">
              <w:rPr>
                <w:rFonts w:asciiTheme="minorBidi" w:eastAsia="Times New Roman" w:hAnsiTheme="minorBidi"/>
                <w:sz w:val="28"/>
                <w:szCs w:val="28"/>
                <w:rtl/>
              </w:rPr>
              <w:t>دنهارت "مزيتهاى سازماندهى بر مبناى منطقه جغرافيايى را آسودگى و راحتى در هماهنگ كردن خدمات درون يك ناحيه مشخص و خاص ، و انعطاف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پذيرى آن در تدوين قوانين كلى براى شرايط محلى مى داند</w:t>
            </w:r>
            <w:r w:rsidRPr="00965E8B">
              <w:rPr>
                <w:rFonts w:asciiTheme="minorBidi" w:eastAsia="Times New Roman" w:hAnsiTheme="minorBidi"/>
                <w:sz w:val="28"/>
                <w:szCs w:val="28"/>
              </w:rPr>
              <w:t xml:space="preserve">. </w:t>
            </w:r>
            <w:hyperlink r:id="rId103" w:anchor="link168" w:tgtFrame="_self" w:history="1">
              <w:r w:rsidRPr="00850955">
                <w:rPr>
                  <w:rStyle w:val="Hyperlink"/>
                  <w:rFonts w:asciiTheme="minorBidi" w:eastAsia="Times New Roman" w:hAnsiTheme="minorBidi"/>
                  <w:sz w:val="28"/>
                  <w:szCs w:val="28"/>
                </w:rPr>
                <w:t>(168)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علاوه بر مبناى فوق ، ساختهاى جديدى مانند سازمان ماتريسى يا خزانه اى ، سازمان گروهى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متداول و الگوى پنج بخشى "هنرى مينتزبرگ " مطرح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61" w:name="link71"/>
            <w:bookmarkEnd w:id="61"/>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عناصر سازماندهى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62" w:name="link72"/>
            <w:bookmarkEnd w:id="62"/>
            <w:r w:rsidRPr="00965E8B">
              <w:rPr>
                <w:rFonts w:asciiTheme="minorBidi" w:eastAsia="Times New Roman" w:hAnsiTheme="minorBidi"/>
                <w:sz w:val="28"/>
                <w:szCs w:val="28"/>
              </w:rPr>
              <w:t xml:space="preserve">1 - 2. </w:t>
            </w:r>
            <w:r w:rsidRPr="00965E8B">
              <w:rPr>
                <w:rFonts w:asciiTheme="minorBidi" w:eastAsia="Times New Roman" w:hAnsiTheme="minorBidi"/>
                <w:sz w:val="28"/>
                <w:szCs w:val="28"/>
                <w:rtl/>
              </w:rPr>
              <w:t>تقسيم وظايف و كارها</w:t>
            </w:r>
            <w:r w:rsidRPr="00965E8B">
              <w:rPr>
                <w:rFonts w:asciiTheme="minorBidi" w:eastAsia="Times New Roman" w:hAnsiTheme="minorBidi"/>
                <w:sz w:val="28"/>
                <w:szCs w:val="28"/>
              </w:rPr>
              <w:t xml:space="preserve"> </w:t>
            </w:r>
            <w:hyperlink r:id="rId104" w:anchor="link169" w:tgtFrame="_self" w:history="1">
              <w:r w:rsidRPr="00850955">
                <w:rPr>
                  <w:rStyle w:val="Hyperlink"/>
                  <w:rFonts w:asciiTheme="minorBidi" w:eastAsia="Times New Roman" w:hAnsiTheme="minorBidi"/>
                  <w:sz w:val="28"/>
                  <w:szCs w:val="28"/>
                </w:rPr>
                <w:t>(169)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عناصر مهم در سازماندهى ، تقسيم وظايف و كارها است ؛ بدين معنا كه براى دست يابى به ساختارى منسجم بايد فعاليتهاى سازمان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وظيفه هاى شناخته شده تقسيم شود. تقسيم كار همان گونه كه "تيلور</w:t>
            </w:r>
            <w:r w:rsidRPr="00965E8B">
              <w:rPr>
                <w:rFonts w:asciiTheme="minorBidi" w:eastAsia="Times New Roman" w:hAnsiTheme="minorBidi"/>
                <w:sz w:val="28"/>
                <w:szCs w:val="28"/>
              </w:rPr>
              <w:t xml:space="preserve">" </w:t>
            </w:r>
            <w:hyperlink r:id="rId105" w:anchor="link170" w:tgtFrame="_self" w:history="1">
              <w:r w:rsidRPr="00850955">
                <w:rPr>
                  <w:rStyle w:val="Hyperlink"/>
                  <w:rFonts w:asciiTheme="minorBidi" w:eastAsia="Times New Roman" w:hAnsiTheme="minorBidi"/>
                  <w:sz w:val="28"/>
                  <w:szCs w:val="28"/>
                </w:rPr>
                <w:t>(170)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نظر داشت ، يكى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اصول مهم مديريت علمى است . اين اصل ايجاب مى كند كه كار به اجزاى فرعى تقسيم شود، تا حدى كه بتوان عمليات مختلف را به هر يك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 واگذار كرد</w:t>
            </w:r>
            <w:r w:rsidRPr="00965E8B">
              <w:rPr>
                <w:rFonts w:asciiTheme="minorBidi" w:eastAsia="Times New Roman" w:hAnsiTheme="minorBidi"/>
                <w:sz w:val="28"/>
                <w:szCs w:val="28"/>
              </w:rPr>
              <w:t xml:space="preserve">. </w:t>
            </w:r>
            <w:hyperlink r:id="rId106" w:anchor="link171" w:tgtFrame="_self" w:history="1">
              <w:r w:rsidRPr="00850955">
                <w:rPr>
                  <w:rStyle w:val="Hyperlink"/>
                  <w:rFonts w:asciiTheme="minorBidi" w:eastAsia="Times New Roman" w:hAnsiTheme="minorBidi"/>
                  <w:sz w:val="28"/>
                  <w:szCs w:val="28"/>
                </w:rPr>
                <w:t>(171)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مفهوم تقسيم كار</w:t>
            </w:r>
            <w:r w:rsidRPr="00965E8B">
              <w:rPr>
                <w:rFonts w:asciiTheme="minorBidi" w:eastAsia="Times New Roman" w:hAnsiTheme="minorBidi"/>
                <w:sz w:val="28"/>
                <w:szCs w:val="28"/>
              </w:rPr>
              <w:t xml:space="preserve"> </w:t>
            </w:r>
            <w:hyperlink r:id="rId107" w:anchor="link172" w:tgtFrame="_self" w:history="1">
              <w:r w:rsidRPr="00850955">
                <w:rPr>
                  <w:rStyle w:val="Hyperlink"/>
                  <w:rFonts w:asciiTheme="minorBidi" w:eastAsia="Times New Roman" w:hAnsiTheme="minorBidi"/>
                  <w:sz w:val="28"/>
                  <w:szCs w:val="28"/>
                </w:rPr>
                <w:t>(172)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معناى تقسيم كار اين است كه كارها و وظايف به صورت فعاليتهاى كوچك ساده و جدا از يكديگر در آيد؛ به گونه اى كه هر فردى در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بتواند در فعاليت خاصى تخصص پيدا كند و بازدهى و بهره ورى به صورت تصاعد هندسى بالا رود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امروزه به وسيله تقسيم كار مى توان تمامى وظايف را به صورت تخصصى در آورد و بازدهى فعاليتها را افزايش داد؛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از اين رو است كه تقسيم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دقيق و تخصصى كردن كار از نقطه نظر افزايش قدرت توليد (بهره ورى ) توصيه مى شود</w:t>
            </w:r>
            <w:r w:rsidRPr="00965E8B">
              <w:rPr>
                <w:rFonts w:asciiTheme="minorBidi" w:eastAsia="Times New Roman" w:hAnsiTheme="minorBidi"/>
                <w:sz w:val="28"/>
                <w:szCs w:val="28"/>
              </w:rPr>
              <w:t xml:space="preserve"> )) . </w:t>
            </w:r>
            <w:hyperlink r:id="rId108" w:anchor="link173" w:tgtFrame="_self" w:history="1">
              <w:r w:rsidRPr="00850955">
                <w:rPr>
                  <w:rStyle w:val="Hyperlink"/>
                  <w:rFonts w:asciiTheme="minorBidi" w:eastAsia="Times New Roman" w:hAnsiTheme="minorBidi"/>
                  <w:sz w:val="28"/>
                  <w:szCs w:val="28"/>
                </w:rPr>
                <w:t>(173)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تخصصى شدن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مشاغل</w:t>
            </w:r>
            <w:r w:rsidRPr="00965E8B">
              <w:rPr>
                <w:rFonts w:asciiTheme="minorBidi" w:eastAsia="Times New Roman" w:hAnsiTheme="minorBidi"/>
                <w:sz w:val="28"/>
                <w:szCs w:val="28"/>
              </w:rPr>
              <w:t xml:space="preserve"> </w:t>
            </w:r>
            <w:hyperlink r:id="rId109" w:anchor="link174" w:tgtFrame="_self" w:history="1">
              <w:r w:rsidRPr="00850955">
                <w:rPr>
                  <w:rStyle w:val="Hyperlink"/>
                  <w:rFonts w:asciiTheme="minorBidi" w:eastAsia="Times New Roman" w:hAnsiTheme="minorBidi"/>
                  <w:sz w:val="28"/>
                  <w:szCs w:val="28"/>
                </w:rPr>
                <w:t>(174)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عبارتى است كه مترادف با تقسيم كار دانسته شده است</w:t>
            </w:r>
            <w:r w:rsidRPr="00965E8B">
              <w:rPr>
                <w:rFonts w:asciiTheme="minorBidi" w:eastAsia="Times New Roman" w:hAnsiTheme="minorBidi"/>
                <w:sz w:val="28"/>
                <w:szCs w:val="28"/>
              </w:rPr>
              <w:t xml:space="preserve"> . </w:t>
            </w:r>
            <w:hyperlink r:id="rId110" w:anchor="link175" w:tgtFrame="_self" w:history="1">
              <w:r w:rsidRPr="00850955">
                <w:rPr>
                  <w:rStyle w:val="Hyperlink"/>
                  <w:rFonts w:asciiTheme="minorBidi" w:eastAsia="Times New Roman" w:hAnsiTheme="minorBidi"/>
                  <w:sz w:val="28"/>
                  <w:szCs w:val="28"/>
                </w:rPr>
                <w:t>(175)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تخصصى كردن كار و تقسيم كار از جمله فعاليتهاى اساسى در سازماندهى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كه با انجام آن در هر موسسه اى ، گامهاى نخستين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ساختار نظام يافته بر داشته مى شود. البته در مراحل بعدى ، هماهنگى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اهميت زيادى برخوردار است پس براى تنظيم هر ساختارى ، ابتدا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كارهاى كلان به صورت فعاليتهاى فرعى و خرد در آيد و وظيفه ها و روشنى تعريف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شوند؛ اين مسئله اهميت تقسيم كار را در ساختار دهى نشان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اهميت تقسيم كار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تقسيم كار و وظايف توسط مدير و تعيين نقش هر يك از اعضا، اولا ابهام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ناحيه نقش و وظيفه هر يك از افراد بر طرف مى شود؛ ثانيا با مشخص</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شدن هر فرد، از تداخل كارها و واگذارى مسئوليتها به يكديگر كاسته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ثانيا با اين كار زمينه ارزيابى و مسئوليت خواهى از افراد فراهم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باره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اجعل لكل انسان من خدمك عملا تاءخذه به فانه احرى الا يتواكلوا فى خدمتك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w:t>
            </w:r>
            <w:hyperlink r:id="rId111" w:anchor="link176" w:tgtFrame="_self" w:history="1">
              <w:r w:rsidRPr="00850955">
                <w:rPr>
                  <w:rStyle w:val="Hyperlink"/>
                  <w:rFonts w:asciiTheme="minorBidi" w:eastAsia="Times New Roman" w:hAnsiTheme="minorBidi"/>
                  <w:sz w:val="28"/>
                  <w:szCs w:val="28"/>
                </w:rPr>
                <w:t>(176)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براى هر يك از كاركنان خويش كارى (نقشى ) تعيين كن تا او را نسبت به همان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 مواخذه كنى ؛ زيرا اين روش سزاوارتر و مناسب تر است ، تا اينكه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كارهايت را به يكديگر وانگذارند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تخصصى شدن فعاليتها و تقسيم كار، علاوه بر اين موارد، موجب افزايش بهره ورى نيز 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شايد اين سوال مطرح گردد كه چرا تقسيم كار موجب افزايش بهره ورى شود، و چگونه به وسيله تخصصى شدن كارها، بهره ورى بالا مى رود؟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پاسخ با اين پرسشها، نكات مهمى ذكر مى گردد كه اهميت تقسيم كار تخصصى شدن فعاليتها را مى رساند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 </w:t>
            </w:r>
            <w:r w:rsidRPr="00965E8B">
              <w:rPr>
                <w:rFonts w:asciiTheme="minorBidi" w:eastAsia="Times New Roman" w:hAnsiTheme="minorBidi"/>
                <w:sz w:val="28"/>
                <w:szCs w:val="28"/>
                <w:rtl/>
              </w:rPr>
              <w:t>هيچ كس از نظر جسمى يا روانى چنان توانايى اى ندارد كه همه كارهاى مربوط به يك نوع فعاليت پيچيده را به تنهايى انجام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دهد</w:t>
            </w:r>
            <w:r w:rsidRPr="00965E8B">
              <w:rPr>
                <w:rFonts w:asciiTheme="minorBidi" w:eastAsia="Times New Roman" w:hAnsiTheme="minorBidi"/>
                <w:sz w:val="28"/>
                <w:szCs w:val="28"/>
              </w:rPr>
              <w:t xml:space="preserve">. )) </w:t>
            </w:r>
            <w:hyperlink r:id="rId112" w:anchor="link177" w:tgtFrame="_self" w:history="1">
              <w:r w:rsidRPr="00850955">
                <w:rPr>
                  <w:rStyle w:val="Hyperlink"/>
                  <w:rFonts w:asciiTheme="minorBidi" w:eastAsia="Times New Roman" w:hAnsiTheme="minorBidi"/>
                  <w:sz w:val="28"/>
                  <w:szCs w:val="28"/>
                </w:rPr>
                <w:t>(177)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اگر فرض كنيم كه كسى بتواند همه مهارتهاى لازم را براى انجام كار به دست آورد، با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تقسيم كار موحب مى شود تا كارها ساده شود، تا افراد بتوانند هر يك از آنها را به سرعت فراگيرند و فعاليتها را به طور سريع انجام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دهند</w:t>
            </w:r>
            <w:r w:rsidRPr="00965E8B">
              <w:rPr>
                <w:rFonts w:asciiTheme="minorBidi" w:eastAsia="Times New Roman" w:hAnsiTheme="minorBidi"/>
                <w:sz w:val="28"/>
                <w:szCs w:val="28"/>
              </w:rPr>
              <w:t xml:space="preserve"> )) . </w:t>
            </w:r>
            <w:hyperlink r:id="rId113" w:anchor="link178" w:tgtFrame="_self" w:history="1">
              <w:r w:rsidRPr="00850955">
                <w:rPr>
                  <w:rStyle w:val="Hyperlink"/>
                  <w:rFonts w:asciiTheme="minorBidi" w:eastAsia="Times New Roman" w:hAnsiTheme="minorBidi"/>
                  <w:sz w:val="28"/>
                  <w:szCs w:val="28"/>
                </w:rPr>
                <w:t>(178)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3. (( </w:t>
            </w:r>
            <w:r w:rsidRPr="00965E8B">
              <w:rPr>
                <w:rFonts w:asciiTheme="minorBidi" w:eastAsia="Times New Roman" w:hAnsiTheme="minorBidi"/>
                <w:sz w:val="28"/>
                <w:szCs w:val="28"/>
                <w:rtl/>
              </w:rPr>
              <w:t>علاوه بر اين ، باعث تنوع مشاغل مى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 مى توانند در سايه آن به پستها و مقامها مختلفى كه با استعداد، علاقه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تواناييهاى آنان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سازگار است ، گمارده شوند</w:t>
            </w:r>
            <w:r w:rsidRPr="00965E8B">
              <w:rPr>
                <w:rFonts w:asciiTheme="minorBidi" w:eastAsia="Times New Roman" w:hAnsiTheme="minorBidi"/>
                <w:sz w:val="28"/>
                <w:szCs w:val="28"/>
              </w:rPr>
              <w:t xml:space="preserve"> )) . </w:t>
            </w:r>
            <w:hyperlink r:id="rId114" w:anchor="link179" w:tgtFrame="_self" w:history="1">
              <w:r w:rsidRPr="00850955">
                <w:rPr>
                  <w:rStyle w:val="Hyperlink"/>
                  <w:rFonts w:asciiTheme="minorBidi" w:eastAsia="Times New Roman" w:hAnsiTheme="minorBidi"/>
                  <w:sz w:val="28"/>
                  <w:szCs w:val="28"/>
                </w:rPr>
                <w:t>(179)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63" w:name="link73"/>
            <w:bookmarkEnd w:id="63"/>
            <w:r w:rsidRPr="00965E8B">
              <w:rPr>
                <w:rFonts w:asciiTheme="minorBidi" w:eastAsia="Times New Roman" w:hAnsiTheme="minorBidi"/>
                <w:sz w:val="28"/>
                <w:szCs w:val="28"/>
              </w:rPr>
              <w:t xml:space="preserve">2 - 2. </w:t>
            </w:r>
            <w:r w:rsidRPr="00965E8B">
              <w:rPr>
                <w:rFonts w:asciiTheme="minorBidi" w:eastAsia="Times New Roman" w:hAnsiTheme="minorBidi"/>
                <w:sz w:val="28"/>
                <w:szCs w:val="28"/>
                <w:rtl/>
              </w:rPr>
              <w:t>هماهنگى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هماهنگى فرايند يك پارچه سازى اهداف و فعاليتهاى بخشهاى وظيفه اى به منظور تامين موثر هدفهاى سازمانى است</w:t>
            </w:r>
            <w:r w:rsidRPr="00965E8B">
              <w:rPr>
                <w:rFonts w:asciiTheme="minorBidi" w:eastAsia="Times New Roman" w:hAnsiTheme="minorBidi"/>
                <w:sz w:val="28"/>
                <w:szCs w:val="28"/>
              </w:rPr>
              <w:t xml:space="preserve"> )) . </w:t>
            </w:r>
            <w:hyperlink r:id="rId115" w:anchor="link180" w:tgtFrame="_self" w:history="1">
              <w:r w:rsidRPr="00850955">
                <w:rPr>
                  <w:rStyle w:val="Hyperlink"/>
                  <w:rFonts w:asciiTheme="minorBidi" w:eastAsia="Times New Roman" w:hAnsiTheme="minorBidi"/>
                  <w:sz w:val="28"/>
                  <w:szCs w:val="28"/>
                </w:rPr>
                <w:t>(180)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هماهنگى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فعاليتهاى بخشهاى مختلف در راستاى نيل به اهداف سازمانى جهت دهى مى شوند. بنابراين مى توان گفت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هماهنگى فراگردى است كه طى آن ، همه بخشهاى تشكيل دهنده يك كل ، براى كسب هدف مشترك تركيب مى شوند</w:t>
            </w:r>
            <w:r w:rsidRPr="00965E8B">
              <w:rPr>
                <w:rFonts w:asciiTheme="minorBidi" w:eastAsia="Times New Roman" w:hAnsiTheme="minorBidi"/>
                <w:sz w:val="28"/>
                <w:szCs w:val="28"/>
              </w:rPr>
              <w:t xml:space="preserve">. </w:t>
            </w:r>
            <w:hyperlink r:id="rId116" w:anchor="link181" w:tgtFrame="_self" w:history="1">
              <w:r w:rsidRPr="00850955">
                <w:rPr>
                  <w:rStyle w:val="Hyperlink"/>
                  <w:rFonts w:asciiTheme="minorBidi" w:eastAsia="Times New Roman" w:hAnsiTheme="minorBidi"/>
                  <w:sz w:val="28"/>
                  <w:szCs w:val="28"/>
                </w:rPr>
                <w:t>(181)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تلفيق و تركيب بخشهاى مختلف و جهت دهى آنها براى رسيدن به مقاصد سازمانى ، اهميت موضوع هماهنگى را آشكار مى سازد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اهميت هماهنگى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هر موسسه اى براى سهولت در دست يابى به اهداف و استفاده بهينه و بهره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بردارى مطلوب از امكانات سازمان و نيز براى جهت دهى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فعاليتهاى دواير مختلف سازمانى ، لازم است كه هماهنگى صورت پذيرد؛ از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 مديران در صددند كه براى تامين مقاصد سازمانى ، ايجاد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هماهنگى كنند؛ چرا كه بهترين مديران افرادى هستند كه استعدادها و سليقه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گوناگون را زير چتر مديريت گرد آورند، و بدترين مديران كسانى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هستند كه مجموعه همسو و هماهنگ را متفرق سازند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طبيعى است كه جايگاه مدير در هماهنگى اهميت دارد؛ چرا كه محل پيوند رشته 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مى گيرد و به منزله رشته اى است كه مهره ها را به هم نزديك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سازد. على (عليه السلام ) در اين باره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مكان القيم بالامر مكان النظام من الخزر يجمعه و يضمه ؛ فان انقطع النظام تفرق و ذهب ، ثم لم يجتمع بحذافيره اءبدا؛</w:t>
            </w:r>
            <w:r w:rsidRPr="00965E8B">
              <w:rPr>
                <w:rFonts w:asciiTheme="minorBidi" w:eastAsia="Times New Roman" w:hAnsiTheme="minorBidi"/>
                <w:sz w:val="28"/>
                <w:szCs w:val="28"/>
              </w:rPr>
              <w:t xml:space="preserve"> </w:t>
            </w:r>
            <w:hyperlink r:id="rId117" w:anchor="link182" w:tgtFrame="_self" w:history="1">
              <w:r w:rsidRPr="00850955">
                <w:rPr>
                  <w:rStyle w:val="Hyperlink"/>
                  <w:rFonts w:asciiTheme="minorBidi" w:eastAsia="Times New Roman" w:hAnsiTheme="minorBidi"/>
                  <w:sz w:val="28"/>
                  <w:szCs w:val="28"/>
                </w:rPr>
                <w:t>(182)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جايگاه رهبر و مدير در كار، جايگاه رشته اى است كه مهره ها را به هم فراهم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آرد و برخى را ضميمه برخى ديگر كند (هماهنگى ايجاد كند) اگر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رشته بريده شود، مهره ها پراكنده شود و از ميان رود و ديگر به تمامى فراهم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فراز از گفتار امام على (عليه السلام ) علاوه بر توجه به جايگاه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منزلت مدير و نقشى كه او مى تواند ايفا كند، داراى اين نكته مهم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اگر هماهنگى انجام نشود، كارها از هم پاشيده مى شوند و اگر اين رشته بگسلد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مهره ها از هم پراكنده گردند، سازمان نيز به اهداف خود نخواهد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رسيد. چنان كه يكى از موارد عدم هماهنگى در سازمان پيامبر اسلام در جنگ احد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موجب بزرگ ترين خسارت سازمانى گرديد و ضايعات بسيار سنگين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جبران ناپذيرى را در پى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در غزوه احد يكى از واحدها - يعنى واحد تير انداز - ناهماهنگ عمل 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ناهماهنگى آنها سبب شد كه شكست سختى بر نيروهاى اسلام وارد گردد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ضايعاتى در حدود 70 شهيد - كه در بين آنها حمزه سيدالشهداوجود داشت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بار آورد</w:t>
            </w:r>
            <w:r w:rsidRPr="00965E8B">
              <w:rPr>
                <w:rFonts w:asciiTheme="minorBidi" w:eastAsia="Times New Roman" w:hAnsiTheme="minorBidi"/>
                <w:sz w:val="28"/>
                <w:szCs w:val="28"/>
              </w:rPr>
              <w:t xml:space="preserve">. </w:t>
            </w:r>
            <w:hyperlink r:id="rId118" w:anchor="link183" w:tgtFrame="_self" w:history="1">
              <w:r w:rsidRPr="00850955">
                <w:rPr>
                  <w:rStyle w:val="Hyperlink"/>
                  <w:rFonts w:asciiTheme="minorBidi" w:eastAsia="Times New Roman" w:hAnsiTheme="minorBidi"/>
                  <w:sz w:val="28"/>
                  <w:szCs w:val="28"/>
                </w:rPr>
                <w:t>(183)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هماهنگى مى تواند از شكست و سقوط سازمان جلوگيرى كند و مسير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نيل به اهداف را ميسر سازد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ساز و كارهاى هماهنگى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هماهنگى در سازمان به دو صورت انجام مى گيرد كه عبارتند از: هماهنگى عمودى و هماهنگى افقى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هماهنگى عمودى ، مرتبط ساختن كارهاى رده بالاى سازمان با سطوح ميانى و پايين آن به منظور دست يابى به اهداف سازمانى است</w:t>
            </w:r>
            <w:r w:rsidRPr="00965E8B">
              <w:rPr>
                <w:rFonts w:asciiTheme="minorBidi" w:eastAsia="Times New Roman" w:hAnsiTheme="minorBidi"/>
                <w:sz w:val="28"/>
                <w:szCs w:val="28"/>
              </w:rPr>
              <w:t xml:space="preserve"> )) . </w:t>
            </w:r>
            <w:hyperlink r:id="rId119" w:anchor="link184" w:tgtFrame="_self" w:history="1">
              <w:r w:rsidRPr="00850955">
                <w:rPr>
                  <w:rStyle w:val="Hyperlink"/>
                  <w:rFonts w:asciiTheme="minorBidi" w:eastAsia="Times New Roman" w:hAnsiTheme="minorBidi"/>
                  <w:sz w:val="28"/>
                  <w:szCs w:val="28"/>
                </w:rPr>
                <w:t>(184)</w:t>
              </w:r>
            </w:hyperlink>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هماهنگى روابط مديران مافوق با زيردستان ، اساس تركيب عمودى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تشكيل مى دهد</w:t>
            </w:r>
            <w:r w:rsidRPr="00965E8B">
              <w:rPr>
                <w:rFonts w:asciiTheme="minorBidi" w:eastAsia="Times New Roman" w:hAnsiTheme="minorBidi"/>
                <w:sz w:val="28"/>
                <w:szCs w:val="28"/>
              </w:rPr>
              <w:t xml:space="preserve"> )) . </w:t>
            </w:r>
            <w:hyperlink r:id="rId120" w:anchor="link185" w:tgtFrame="_self" w:history="1">
              <w:r w:rsidRPr="00850955">
                <w:rPr>
                  <w:rStyle w:val="Hyperlink"/>
                  <w:rFonts w:asciiTheme="minorBidi" w:eastAsia="Times New Roman" w:hAnsiTheme="minorBidi"/>
                  <w:sz w:val="28"/>
                  <w:szCs w:val="28"/>
                </w:rPr>
                <w:t>(185)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كنار هماهنگى عمودى ، لازم است كه هماهنگى افقى نيز انجام گيرد. معمولا هماهنگى افقى از طريق بهبود روابط مورب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حاصل مى شود، به طورى كه بين دواير مختلف سازمانى هماهنگى ايجاد مى شود. بنابراين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هماهنگى افقى ، فعاليتهاى دواير را به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عرضى و افقى مرتبط سازد، تا مقاصد سازمانى تامين گردد</w:t>
            </w:r>
            <w:r w:rsidRPr="00965E8B">
              <w:rPr>
                <w:rFonts w:asciiTheme="minorBidi" w:eastAsia="Times New Roman" w:hAnsiTheme="minorBidi"/>
                <w:sz w:val="28"/>
                <w:szCs w:val="28"/>
              </w:rPr>
              <w:t xml:space="preserve"> )) . </w:t>
            </w:r>
            <w:hyperlink r:id="rId121" w:anchor="link186" w:tgtFrame="_self" w:history="1">
              <w:r w:rsidRPr="00850955">
                <w:rPr>
                  <w:rStyle w:val="Hyperlink"/>
                  <w:rFonts w:asciiTheme="minorBidi" w:eastAsia="Times New Roman" w:hAnsiTheme="minorBidi"/>
                  <w:sz w:val="28"/>
                  <w:szCs w:val="28"/>
                </w:rPr>
                <w:t>(186)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بعد از بيان مفهوم هماهنگى عمودى و افقى ، بايد به اين نكته توجه كرد كه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گاه ميزان تفكيك كم باشد، از ساز و كارهايى استفاده مى شود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هماهنگى عمودى كمك كند؛ ولى هر گاه تفكيك زياد باشد از مكانيزمهايى بهره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گرفته مى شود كه بر هماهنگى افقى تاكيد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رو هر چه تفكيك بيشترى بين خرده سيستمها وجود داشته باشد، نياز به هماهنگى بيشترى خواهد بود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براى هماهنگ سازى بين خرده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سيستمهاى سازمانى ، از ساز و كارهاى متنوعى استفاده مى شود كه برخى از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 ايجاد هماهنگى به صورت عمودى (از بالا به پايين ) تاكيد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دارند و از روابط سلسله </w:t>
            </w:r>
            <w:r w:rsidRPr="00965E8B">
              <w:rPr>
                <w:rFonts w:asciiTheme="minorBidi" w:eastAsia="Times New Roman" w:hAnsiTheme="minorBidi"/>
                <w:sz w:val="28"/>
                <w:szCs w:val="28"/>
                <w:rtl/>
              </w:rPr>
              <w:lastRenderedPageBreak/>
              <w:t>مراتبى در خط فرمان استفاده مى كنند؛ مانند تدوين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قواعد و رويه ها، ارجاع سلسله مراتبى ، و برنامه ريزى</w:t>
            </w:r>
            <w:r w:rsidRPr="00965E8B">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3F0FDCD7" wp14:editId="5E97EEF5">
                        <wp:extent cx="428625" cy="257175"/>
                        <wp:effectExtent l="0" t="0" r="0" b="9525"/>
                        <wp:docPr id="117" name="Picture 117" descr="next page">
                          <a:hlinkClick xmlns:a="http://schemas.openxmlformats.org/drawingml/2006/main" r:id="rId6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next page">
                                  <a:hlinkClick r:id="rId69"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5B71874" wp14:editId="5C31DFBF">
                        <wp:extent cx="561975" cy="285750"/>
                        <wp:effectExtent l="0" t="0" r="9525" b="0"/>
                        <wp:docPr id="116" name="Picture 116"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06198C7" wp14:editId="3B2EBD78">
                        <wp:extent cx="428625" cy="257175"/>
                        <wp:effectExtent l="0" t="0" r="9525" b="9525"/>
                        <wp:docPr id="115" name="Picture 115" descr="back page">
                          <a:hlinkClick xmlns:a="http://schemas.openxmlformats.org/drawingml/2006/main" r:id="rId14"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back page">
                                  <a:hlinkClick r:id="rId14"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3CD782FA" wp14:editId="32C87681">
                        <wp:extent cx="428625" cy="257175"/>
                        <wp:effectExtent l="0" t="0" r="0" b="9525"/>
                        <wp:docPr id="131" name="Picture 131" descr="next page">
                          <a:hlinkClick xmlns:a="http://schemas.openxmlformats.org/drawingml/2006/main" r:id="rId122"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next page">
                                  <a:hlinkClick r:id="rId122"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4F7709DB" wp14:editId="24C1EBFB">
                        <wp:extent cx="561975" cy="285750"/>
                        <wp:effectExtent l="0" t="0" r="9525" b="0"/>
                        <wp:docPr id="130" name="Picture 130"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3E86B25B" wp14:editId="50753369">
                        <wp:extent cx="428625" cy="257175"/>
                        <wp:effectExtent l="0" t="0" r="9525" b="9525"/>
                        <wp:docPr id="129" name="Picture 129" descr="back page">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back page">
                                  <a:hlinkClick r:id="rId43"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t>برخى ديگر از مكانيزمها بر ايجاد هماهنگى به صورت افقى و از طريق بهبود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روابط مورب تاكيد دارند؛ مانند برقرارى تماس مستقيم ميان مديران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ايجاد نقش روابط، استفاده از گروههاى ضربت ، تشكيل تيمهاى كارى و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كارگيرى ساختارهاى ماتريس</w:t>
            </w:r>
            <w:r w:rsidRPr="00965E8B">
              <w:rPr>
                <w:rFonts w:asciiTheme="minorBidi" w:eastAsia="Times New Roman" w:hAnsiTheme="minorBidi"/>
                <w:sz w:val="28"/>
                <w:szCs w:val="28"/>
              </w:rPr>
              <w:t xml:space="preserve"> )) . </w:t>
            </w:r>
            <w:hyperlink r:id="rId123" w:anchor="link187" w:tgtFrame="_self" w:history="1">
              <w:r w:rsidRPr="00850955">
                <w:rPr>
                  <w:rStyle w:val="Hyperlink"/>
                  <w:rFonts w:asciiTheme="minorBidi" w:eastAsia="Times New Roman" w:hAnsiTheme="minorBidi"/>
                  <w:sz w:val="28"/>
                  <w:szCs w:val="28"/>
                </w:rPr>
                <w:t>(187)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 و كارهاى هماهنگى و نحوه استفاده از آنها در نگاره زير آمده است</w:t>
            </w:r>
            <w:r w:rsidRPr="00965E8B">
              <w:rPr>
                <w:rFonts w:asciiTheme="minorBidi" w:eastAsia="Times New Roman" w:hAnsiTheme="minorBidi"/>
                <w:sz w:val="28"/>
                <w:szCs w:val="28"/>
              </w:rPr>
              <w:t xml:space="preserve"> .</w:t>
            </w:r>
          </w:p>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w:t>
            </w:r>
            <w:r w:rsidRPr="00965E8B">
              <w:rPr>
                <w:rFonts w:asciiTheme="minorBidi" w:eastAsia="Times New Roman" w:hAnsiTheme="minorBidi"/>
                <w:sz w:val="28"/>
                <w:szCs w:val="28"/>
                <w:rtl/>
              </w:rPr>
              <w:t>نگاره 1 - سازوکارهاي ايجاد هماهنگي و نحوه استفاده از آنها</w:t>
            </w:r>
            <w:r w:rsidRPr="00965E8B">
              <w:rPr>
                <w:rFonts w:asciiTheme="minorBidi" w:eastAsia="Times New Roman" w:hAnsiTheme="minorBidi"/>
                <w:sz w:val="28"/>
                <w:szCs w:val="28"/>
              </w:rPr>
              <w:t>)</w:t>
            </w:r>
          </w:p>
          <w:tbl>
            <w:tblPr>
              <w:bidiVisual/>
              <w:tblW w:w="10500"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00"/>
              <w:gridCol w:w="1531"/>
              <w:gridCol w:w="8669"/>
            </w:tblGrid>
            <w:tr w:rsidR="00965E8B" w:rsidRPr="00965E8B">
              <w:trPr>
                <w:tblCellSpacing w:w="0" w:type="dxa"/>
                <w:jc w:val="center"/>
              </w:trPr>
              <w:tc>
                <w:tcPr>
                  <w:tcW w:w="300" w:type="dxa"/>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1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قواعد و رويه ها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فعاليتها و روشهاي انجام آنها به روشني معين مي شوند</w:t>
                  </w:r>
                </w:p>
              </w:tc>
            </w:tr>
            <w:tr w:rsidR="00965E8B" w:rsidRPr="00965E8B">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2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سلسله مراتب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مسائل به سرپرستان مشترک افراد ارجاع داده مي شوند </w:t>
                  </w:r>
                </w:p>
              </w:tc>
            </w:tr>
            <w:tr w:rsidR="00965E8B" w:rsidRPr="00965E8B">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3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برنامه ريزي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با هدف گذاري دقيق به گونه اي عمل مي شود که همه اجزاي سازمان هم جهت گردند </w:t>
                  </w:r>
                </w:p>
              </w:tc>
            </w:tr>
            <w:tr w:rsidR="00965E8B" w:rsidRPr="00965E8B">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4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تماس مستقيم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به مديران واحدها اجازه داده مي شود تا به طور مستقيم هماهنگي کنند</w:t>
                  </w:r>
                </w:p>
              </w:tc>
            </w:tr>
            <w:tr w:rsidR="00965E8B" w:rsidRPr="00965E8B">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5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نقشهاي رابط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براي مرتبط ساختن واحدها عواملي به منزله هماهنگ کننده رسمي معين مي شوند</w:t>
                  </w:r>
                </w:p>
              </w:tc>
            </w:tr>
            <w:tr w:rsidR="00965E8B" w:rsidRPr="00965E8B">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6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گروههاي ضربت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براي هماهنگ ساختن فعاليتها و حل مسائل کاري بر اساس يک جدول زماني معين گروههاي ضربت (نيروهاي کار موقت ) تشکيل مي شوند </w:t>
                  </w:r>
                </w:p>
              </w:tc>
            </w:tr>
            <w:tr w:rsidR="00965E8B" w:rsidRPr="00965E8B">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7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تيمها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براي ايجاد هماهنگي و حل مسائل در طي زمان از تيمهاي پايدار استفاده مي شود و به آنها تفويض اختيار مي گردد. </w:t>
                  </w:r>
                </w:p>
              </w:tc>
            </w:tr>
            <w:tr w:rsidR="00965E8B" w:rsidRPr="00965E8B">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8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سازمانهاي ماتريسي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965E8B">
                    <w:rPr>
                      <w:rFonts w:asciiTheme="minorBidi" w:eastAsia="Times New Roman" w:hAnsiTheme="minorBidi"/>
                      <w:sz w:val="28"/>
                      <w:szCs w:val="28"/>
                      <w:rtl/>
                    </w:rPr>
                    <w:t xml:space="preserve">با استفاده از ساختار ماتريسي برنامه ها و پروژه هاي خاص هماهنگ مي شوند </w:t>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br/>
            </w:r>
            <w:r w:rsidRPr="00965E8B">
              <w:rPr>
                <w:rFonts w:asciiTheme="minorBidi" w:eastAsia="Times New Roman" w:hAnsiTheme="minorBidi"/>
                <w:sz w:val="28"/>
                <w:szCs w:val="28"/>
                <w:rtl/>
              </w:rPr>
              <w:t>ج ) سازمان منسجم و هماهنگ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موسسه اى از افراد و گروهها، نيروهاى مادى ، تجهيزات و جايگاهى تشكيل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يافته كه هر كدام جزئى از سيستم سازمانى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شكل مى دهد؛ از اين رو هر سيستم و نظامى ، از سيستمهاى خردى كه كنار يكديگر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گرفته اند و در راستاى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نيل به مقاصد سازمانى فعاليت مى كنند، تشكيل مى گردد. طبيعى است كه مهم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ترين عنصر در هر سازمانى ، نيروهاى انسانى است ؛ اگر افراد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گروهها به گونه اى در كنار هم قرار گيرند و نسبت به اهداف سازمانى ، تعهد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بالا و علاقه زيادى نشان دهند و در اين مسير تلاش بسيار نمايند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طورى كه همانند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بنيان مرصوص</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عمل كنند، سازمانى منسجم و هماهنگ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تشكيل داده اند. اعضاى چنين سازمانى در صف واحد فكرى ، سياسى ، و اجتماعى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تاكتيكى و عملى قرار مى گيرند و با انگيزه اى ماوراى انگيزه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مادى ، در راه تامين اهداف سازمانى فعاليت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قرآن كريم مشخصه هاى چنين سازمانى را بيان داشته و به تصوير كشيده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 الله يحب الذين يقتلون فى سبيله ى صفا كانهم بنين مرصوص</w:t>
            </w:r>
            <w:r w:rsidRPr="00965E8B">
              <w:rPr>
                <w:rFonts w:asciiTheme="minorBidi" w:eastAsia="Times New Roman" w:hAnsiTheme="minorBidi"/>
                <w:sz w:val="28"/>
                <w:szCs w:val="28"/>
              </w:rPr>
              <w:t xml:space="preserve"> </w:t>
            </w:r>
            <w:hyperlink r:id="rId124" w:anchor="link188" w:tgtFrame="_self" w:history="1">
              <w:r w:rsidRPr="00850955">
                <w:rPr>
                  <w:rStyle w:val="Hyperlink"/>
                  <w:rFonts w:asciiTheme="minorBidi" w:eastAsia="Times New Roman" w:hAnsiTheme="minorBidi"/>
                  <w:sz w:val="28"/>
                  <w:szCs w:val="28"/>
                </w:rPr>
                <w:t>(188)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آنانى كه در راه خدا در صفى واحد و هماهنگ ، چون بنيانى استوار مى جنگند، دوست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صف</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به معناى اين است كه چند چيز يا چند انسان ، در خطى مستقيم قرار گيرند</w:t>
            </w:r>
            <w:r w:rsidRPr="00965E8B">
              <w:rPr>
                <w:rFonts w:asciiTheme="minorBidi" w:eastAsia="Times New Roman" w:hAnsiTheme="minorBidi"/>
                <w:sz w:val="28"/>
                <w:szCs w:val="28"/>
              </w:rPr>
              <w:t xml:space="preserve">. </w:t>
            </w:r>
            <w:hyperlink r:id="rId125" w:anchor="link189" w:tgtFrame="_self" w:history="1">
              <w:r w:rsidRPr="00850955">
                <w:rPr>
                  <w:rStyle w:val="Hyperlink"/>
                  <w:rFonts w:asciiTheme="minorBidi" w:eastAsia="Times New Roman" w:hAnsiTheme="minorBidi"/>
                  <w:sz w:val="28"/>
                  <w:szCs w:val="28"/>
                </w:rPr>
                <w:t>(189)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رو سازمانى را مى توان هماهنگ منسجم دانست كه علاوه بر قرار گرفتن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اعضاى آن در صفى واحد و منظم ، داراى قرارگاه و ساختارى مشخص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نظام يافته باشد، به گونه اى كه نيروها در اين ساختار بتوانند با انگيزه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بالا فعاليت كنند و از انسجام و هماهنگى لازم برخوردار شوند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بتوانند در مقابل حوادث و لغزشها مقاومت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قرآن كريم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امت اسلام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را منسجم و يك پارچه معرفى كرده است تا بدين وسيله ، مسلمانان را دعوت به وحدت ، انسجام و هماهنگى نمايد. آنجا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ان هذه ى اءمتكم اءمة وحدة و اءنا ربكم فاتقون ؛</w:t>
            </w:r>
            <w:r w:rsidRPr="00965E8B">
              <w:rPr>
                <w:rFonts w:asciiTheme="minorBidi" w:eastAsia="Times New Roman" w:hAnsiTheme="minorBidi"/>
                <w:sz w:val="28"/>
                <w:szCs w:val="28"/>
              </w:rPr>
              <w:t xml:space="preserve"> </w:t>
            </w:r>
            <w:hyperlink r:id="rId126" w:anchor="link190" w:tgtFrame="_self" w:history="1">
              <w:r w:rsidRPr="00850955">
                <w:rPr>
                  <w:rStyle w:val="Hyperlink"/>
                  <w:rFonts w:asciiTheme="minorBidi" w:eastAsia="Times New Roman" w:hAnsiTheme="minorBidi"/>
                  <w:sz w:val="28"/>
                  <w:szCs w:val="28"/>
                </w:rPr>
                <w:t>(190)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همانا اين امت شما، امت واحد باشد و من هم خداى شما؛ پس تنها از من پروا داشته باشيد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امام على (عليه السلام ) رغم سفارش قرآن ، مسلمانان با بى توجهى را اين امر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وحدت و هماهنگى ) راه انسجام را رها كردند و به تشتت و ناهماهنگى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روى آوردند. خداوند در اين باره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فتقطعوا اءمرهم بينهم زيرا كل جزب بما لديهم فرحون ؛</w:t>
            </w:r>
            <w:r w:rsidRPr="00965E8B">
              <w:rPr>
                <w:rFonts w:asciiTheme="minorBidi" w:eastAsia="Times New Roman" w:hAnsiTheme="minorBidi"/>
                <w:sz w:val="28"/>
                <w:szCs w:val="28"/>
              </w:rPr>
              <w:t xml:space="preserve"> </w:t>
            </w:r>
            <w:hyperlink r:id="rId127" w:anchor="link191" w:tgtFrame="_self" w:history="1">
              <w:r w:rsidRPr="00850955">
                <w:rPr>
                  <w:rStyle w:val="Hyperlink"/>
                  <w:rFonts w:asciiTheme="minorBidi" w:eastAsia="Times New Roman" w:hAnsiTheme="minorBidi"/>
                  <w:sz w:val="28"/>
                  <w:szCs w:val="28"/>
                </w:rPr>
                <w:t>(191)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 گاه مردم (با وجود اين سفارش خدا) امر دين خود را پاره پاره كرده و در آيين ، فرقه فرقه شدند و هر گروهى به آنچه نزد خود پسنديد،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دلخوش گشت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اكنون اگر امت اسلامى را به عنوان ابر سيستمى در نظر بگيريم كه خرده سيستمهايى را در بر دارد، اگر بخواهد در مسير انسجام و يك پارچگى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گيرد، بايد از تشتت و نا هماهنگى دورى كند و راه تفرقه را پيش نگيرد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 تفرقه ؛ عامل ناهماهنگى در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آنچه از آموزه هاى دينى بر مى آيد، اين است كه نيروهاى يك سازمان منسجم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همواره بايد از تفرقه پرهيز كنند و اگر به عللى تفرقه ايجاد 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در جهت رفع آن و اصلاح وضعيت بكوشند. قرآن كريم در اين باره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ان طايفتان من المومنين اقتتلوا فاصلحوا بينهما...؛</w:t>
            </w:r>
            <w:r w:rsidRPr="00965E8B">
              <w:rPr>
                <w:rFonts w:asciiTheme="minorBidi" w:eastAsia="Times New Roman" w:hAnsiTheme="minorBidi"/>
                <w:sz w:val="28"/>
                <w:szCs w:val="28"/>
              </w:rPr>
              <w:t xml:space="preserve"> </w:t>
            </w:r>
            <w:hyperlink r:id="rId128" w:anchor="link192" w:tgtFrame="_self" w:history="1">
              <w:r w:rsidRPr="00850955">
                <w:rPr>
                  <w:rStyle w:val="Hyperlink"/>
                  <w:rFonts w:asciiTheme="minorBidi" w:eastAsia="Times New Roman" w:hAnsiTheme="minorBidi"/>
                  <w:sz w:val="28"/>
                  <w:szCs w:val="28"/>
                </w:rPr>
                <w:t>(192)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بين دو گروه از مومنين درگيرى پيش آمد، بلافاصله اقدام به اصلاح بين آنها كنيد. چرا كه همه مومنان با هم برابر و برادرند و در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(امت واحده ) قرار دارند؛ چنان كه قرآن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انما المومنون اخوة فاصلحوا بين اخويكم ؛</w:t>
            </w:r>
            <w:r w:rsidRPr="00965E8B">
              <w:rPr>
                <w:rFonts w:asciiTheme="minorBidi" w:eastAsia="Times New Roman" w:hAnsiTheme="minorBidi"/>
                <w:sz w:val="28"/>
                <w:szCs w:val="28"/>
              </w:rPr>
              <w:t xml:space="preserve"> </w:t>
            </w:r>
            <w:hyperlink r:id="rId129" w:anchor="link193" w:tgtFrame="_self" w:history="1">
              <w:r w:rsidRPr="00850955">
                <w:rPr>
                  <w:rStyle w:val="Hyperlink"/>
                  <w:rFonts w:asciiTheme="minorBidi" w:eastAsia="Times New Roman" w:hAnsiTheme="minorBidi"/>
                  <w:sz w:val="28"/>
                  <w:szCs w:val="28"/>
                </w:rPr>
                <w:t>(193)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همانا مومنان با هم برادرند؛ پس بين برادرانتان اصلاح كنيد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على (عليه السلام ) نيز در نهج البلاغه از تفرقه نهى مى فرمايد و تك روى را موجب خروج از سازمان اسلامى مى داند؛ چنان كه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اياكم و الفرقة ؛ فان الشاذ من الناس للشيطان ، كما اءن الشاذ من الغنم الذئب ؛</w:t>
            </w:r>
            <w:r w:rsidRPr="00965E8B">
              <w:rPr>
                <w:rFonts w:asciiTheme="minorBidi" w:eastAsia="Times New Roman" w:hAnsiTheme="minorBidi"/>
                <w:sz w:val="28"/>
                <w:szCs w:val="28"/>
              </w:rPr>
              <w:t xml:space="preserve"> </w:t>
            </w:r>
            <w:hyperlink r:id="rId130" w:anchor="link194" w:tgtFrame="_self" w:history="1">
              <w:r w:rsidRPr="00850955">
                <w:rPr>
                  <w:rStyle w:val="Hyperlink"/>
                  <w:rFonts w:asciiTheme="minorBidi" w:eastAsia="Times New Roman" w:hAnsiTheme="minorBidi"/>
                  <w:sz w:val="28"/>
                  <w:szCs w:val="28"/>
                </w:rPr>
                <w:t>(194)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تفرقه بپرهيزيد؛ چرا كه هر كس در جمعيت مومنان بك روى كند طعمه شيطان مى شود، همان گونه كه گوسفند خارج از گله ، سهم گرگ خواهد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دعوت به تفرقه و ناهماهنگى ، چنان در نظر على (عليه السلام ) مبغوض و نفرت انگيز است كه آن حضرت ، دعوت كننده به تفرقه را شايسته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كشته شدن مى داند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اءلا من دعا الى هذا الشعار فاقتلوه ، و لو كان تحت عما متى هذه ؛</w:t>
            </w:r>
            <w:r w:rsidRPr="00965E8B">
              <w:rPr>
                <w:rFonts w:asciiTheme="minorBidi" w:eastAsia="Times New Roman" w:hAnsiTheme="minorBidi"/>
                <w:sz w:val="28"/>
                <w:szCs w:val="28"/>
              </w:rPr>
              <w:t xml:space="preserve"> </w:t>
            </w:r>
            <w:hyperlink r:id="rId131" w:anchor="link195" w:tgtFrame="_self" w:history="1">
              <w:r w:rsidRPr="00850955">
                <w:rPr>
                  <w:rStyle w:val="Hyperlink"/>
                  <w:rFonts w:asciiTheme="minorBidi" w:eastAsia="Times New Roman" w:hAnsiTheme="minorBidi"/>
                  <w:sz w:val="28"/>
                  <w:szCs w:val="28"/>
                </w:rPr>
                <w:t>(195)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هوش باشيد! هر كس با اين شعار (تفرق ) دعوت كرد او را بكشيد، اگر چه آن كس زير عمامه من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انسجام و هماهنگى از اهميت زيادى برخوردار است و آنچه كه عامل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ناهماهنگى و تشتت در درون سازمان بزرگ اسلامى است ، بايد برداشته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فصل سوم : تمركز و عدم تمركز سازمانى</w:t>
            </w:r>
            <w:r w:rsidRPr="00965E8B">
              <w:rPr>
                <w:rFonts w:asciiTheme="minorBidi" w:eastAsia="Times New Roman" w:hAnsiTheme="minorBidi"/>
                <w:sz w:val="28"/>
                <w:szCs w:val="28"/>
              </w:rPr>
              <w:t xml:space="preserve"> </w:t>
            </w:r>
            <w:bookmarkStart w:id="64" w:name="link74"/>
            <w:bookmarkEnd w:id="64"/>
            <w:r w:rsidRPr="00965E8B">
              <w:rPr>
                <w:rFonts w:asciiTheme="minorBidi" w:eastAsia="Times New Roman" w:hAnsiTheme="minorBidi"/>
                <w:sz w:val="28"/>
                <w:szCs w:val="28"/>
              </w:rPr>
              <w:br/>
            </w:r>
            <w:r w:rsidRPr="00965E8B">
              <w:rPr>
                <w:rFonts w:asciiTheme="minorBidi" w:eastAsia="Times New Roman" w:hAnsiTheme="minorBidi"/>
                <w:sz w:val="28"/>
                <w:szCs w:val="28"/>
                <w:rtl/>
              </w:rPr>
              <w:t>گر چه بسيارى از دانشمندان مديريت ، عدم تمركز را تنديس زرين مديريت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دانند و معتقدند كه به واسطه آن مى توان همه گروه هاى مديريت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گشود، ولى در مقابل ، انديشمندانى وجود دارند كه مديريت متمركز را موفق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كارساز مى دانند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طرفداران و نظريه پردازان مديريت متمركز، چنين استدلال مى كنند كه حل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سازمانهاى بزرگ نيازمند مديريت متمركز است كه موجب رشد هماهنگى ، توسعه و تسلط مى گردد. به وجود آوردن كانونهاى تصميم گيرى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قدرت متمركز، مظهر همبستگى و هماهنگى و نظارت و ابزار تواناى </w:t>
            </w:r>
            <w:r w:rsidRPr="00965E8B">
              <w:rPr>
                <w:rFonts w:asciiTheme="minorBidi" w:eastAsia="Times New Roman" w:hAnsiTheme="minorBidi"/>
                <w:sz w:val="28"/>
                <w:szCs w:val="28"/>
                <w:rtl/>
              </w:rPr>
              <w:lastRenderedPageBreak/>
              <w:t>بازنگرى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مقابل ، حاميان مديريت غير متمركز اعتقاد دارند كه اداره سازمانهاى بزرگ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پيچيده امروزى ، با تنوع فعاليتها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و مشكلات گوناگونى كه با آن مواجه مى باشند، بدون تفويض قسمتى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اختيارات مديريت به مديران سطوح پايين تر، و همچنين ايجاد عددم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تمركز در انجام فعاليتها، امرى غير ممكن به نظر مى رسد</w:t>
            </w:r>
            <w:r w:rsidRPr="00965E8B">
              <w:rPr>
                <w:rFonts w:asciiTheme="minorBidi" w:eastAsia="Times New Roman" w:hAnsiTheme="minorBidi"/>
                <w:sz w:val="28"/>
                <w:szCs w:val="28"/>
              </w:rPr>
              <w:t xml:space="preserve">. </w:t>
            </w:r>
            <w:hyperlink r:id="rId132" w:anchor="link196" w:tgtFrame="_self" w:history="1">
              <w:r w:rsidRPr="00850955">
                <w:rPr>
                  <w:rStyle w:val="Hyperlink"/>
                  <w:rFonts w:asciiTheme="minorBidi" w:eastAsia="Times New Roman" w:hAnsiTheme="minorBidi"/>
                  <w:sz w:val="28"/>
                  <w:szCs w:val="28"/>
                </w:rPr>
                <w:t>(196)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ملاحظه در مطالب فوق ، اهميت و جايگاه موضوع تمركز و عدم تمركز در عرصه هاى مختلف اقتصادى ، اجتماعى ، فرهنگى و غيره بخوبى روشن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بنابراين بايد الگوى مناسبى جهت حل معضلات گوناگون ارائه شود و براى معرفى چنين الگويى لازم است در پرتو تحقيقات علمى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زوايايى اين موضوع بررسى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طبيعى است در هر جامعه اى ، الگوهايى مى توانند كارساز و مفيد باشند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هماهنگ با فرهنگ و ارزشهاى مورد احترام آن جامعه باشند؛ در جوامع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اسامى ، مطالعات متون دينى در ارائه چنين الگوهايى مى توانند نقش اساسى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داشته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65" w:name="link75"/>
            <w:bookmarkEnd w:id="65"/>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تعاريف كلى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مفهوم تمركز و عدم تمركز در علوم مختلف ، كاربردهايى دارد و همين امر باعث</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ابهام و پيچيدگى آن مى شود. بنابراين براى روشن شدن موضوع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لازم است در ابتدا اقسام تمركز و عدم تمركز تبيين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66" w:name="link76"/>
            <w:bookmarkEnd w:id="66"/>
            <w:r w:rsidRPr="00965E8B">
              <w:rPr>
                <w:rFonts w:asciiTheme="minorBidi" w:eastAsia="Times New Roman" w:hAnsiTheme="minorBidi"/>
                <w:sz w:val="28"/>
                <w:szCs w:val="28"/>
              </w:rPr>
              <w:t xml:space="preserve">1 - 1. </w:t>
            </w:r>
            <w:r w:rsidRPr="00965E8B">
              <w:rPr>
                <w:rFonts w:asciiTheme="minorBidi" w:eastAsia="Times New Roman" w:hAnsiTheme="minorBidi"/>
                <w:sz w:val="28"/>
                <w:szCs w:val="28"/>
                <w:rtl/>
              </w:rPr>
              <w:t>تمركز و عدم تمركز سياسى</w:t>
            </w:r>
            <w:r w:rsidRPr="00965E8B">
              <w:rPr>
                <w:rFonts w:asciiTheme="minorBidi" w:eastAsia="Times New Roman" w:hAnsiTheme="minorBidi"/>
                <w:sz w:val="28"/>
                <w:szCs w:val="28"/>
              </w:rPr>
              <w:t xml:space="preserve"> </w:t>
            </w:r>
            <w:hyperlink r:id="rId133" w:anchor="link197" w:tgtFrame="_self" w:history="1">
              <w:r w:rsidRPr="00850955">
                <w:rPr>
                  <w:rStyle w:val="Hyperlink"/>
                  <w:rFonts w:asciiTheme="minorBidi" w:eastAsia="Times New Roman" w:hAnsiTheme="minorBidi"/>
                  <w:sz w:val="28"/>
                  <w:szCs w:val="28"/>
                </w:rPr>
                <w:t>(197)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لدر عدم تمركز سياسى ، واحدهاى مستقل محلى به عنوان واحدهاى حكومتى ،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كليه امور محلى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قبيل : وضع قوانين ، حفظ انتظامات ، ايجاد تشكيلات و اداره امور سازمانهاى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محلى - جز آنچه به موجب قوانين اساسى حكومت محلى يا حكومت مركزى منع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شده - دخالت مى كنند و اختيار كامل و استقلال تام دارند</w:t>
            </w:r>
            <w:r w:rsidRPr="00965E8B">
              <w:rPr>
                <w:rFonts w:asciiTheme="minorBidi" w:eastAsia="Times New Roman" w:hAnsiTheme="minorBidi"/>
                <w:sz w:val="28"/>
                <w:szCs w:val="28"/>
              </w:rPr>
              <w:t xml:space="preserve">. </w:t>
            </w:r>
            <w:hyperlink r:id="rId134" w:anchor="link198" w:tgtFrame="_self" w:history="1">
              <w:r w:rsidRPr="00850955">
                <w:rPr>
                  <w:rStyle w:val="Hyperlink"/>
                  <w:rFonts w:asciiTheme="minorBidi" w:eastAsia="Times New Roman" w:hAnsiTheme="minorBidi"/>
                  <w:sz w:val="28"/>
                  <w:szCs w:val="28"/>
                </w:rPr>
                <w:t>(198)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از بهترين نمونه هاى عدم تمركز سياسى ، سيستم حكومتى ايالات متحده </w:t>
            </w:r>
            <w:r w:rsidRPr="00965E8B">
              <w:rPr>
                <w:rFonts w:asciiTheme="minorBidi" w:eastAsia="Times New Roman" w:hAnsiTheme="minorBidi"/>
                <w:sz w:val="28"/>
                <w:szCs w:val="28"/>
                <w:rtl/>
              </w:rPr>
              <w:lastRenderedPageBreak/>
              <w:t>آمريكاى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شمالى است كه به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حكومت فدرال</w:t>
            </w:r>
            <w:r w:rsidRPr="00965E8B">
              <w:rPr>
                <w:rFonts w:asciiTheme="minorBidi" w:eastAsia="Times New Roman" w:hAnsiTheme="minorBidi"/>
                <w:sz w:val="28"/>
                <w:szCs w:val="28"/>
              </w:rPr>
              <w:t xml:space="preserve"> )) </w:t>
            </w:r>
            <w:hyperlink r:id="rId135" w:anchor="link199" w:tgtFrame="_self" w:history="1">
              <w:r w:rsidRPr="00850955">
                <w:rPr>
                  <w:rStyle w:val="Hyperlink"/>
                  <w:rFonts w:asciiTheme="minorBidi" w:eastAsia="Times New Roman" w:hAnsiTheme="minorBidi"/>
                  <w:sz w:val="28"/>
                  <w:szCs w:val="28"/>
                </w:rPr>
                <w:t>(199)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موسوم است . بر طبق قانون اساسى حكومت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فدرال آمريكا، اداره امورى كه جنبه بين المللى و عمومى دارد، در صلاحيت حكومت مركزى است ؛ و بقيه اختيارات متعلق به ايالات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صورتى كه يك قدرت سياسى ، كليه امور كشور را در دست داشته باشد، حكومت داراى تمركز سياسى خواهد بود. نظام سياسى ايران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فرانسه نمونه هايى از تمركز سياسى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67" w:name="link77"/>
            <w:bookmarkEnd w:id="67"/>
            <w:r w:rsidRPr="00965E8B">
              <w:rPr>
                <w:rFonts w:asciiTheme="minorBidi" w:eastAsia="Times New Roman" w:hAnsiTheme="minorBidi"/>
                <w:sz w:val="28"/>
                <w:szCs w:val="28"/>
              </w:rPr>
              <w:t xml:space="preserve">2 - 1. </w:t>
            </w:r>
            <w:r w:rsidRPr="00965E8B">
              <w:rPr>
                <w:rFonts w:asciiTheme="minorBidi" w:eastAsia="Times New Roman" w:hAnsiTheme="minorBidi"/>
                <w:sz w:val="28"/>
                <w:szCs w:val="28"/>
                <w:rtl/>
              </w:rPr>
              <w:t>تمركز و عدم تمركز ادارى</w:t>
            </w:r>
            <w:r w:rsidRPr="00965E8B">
              <w:rPr>
                <w:rFonts w:asciiTheme="minorBidi" w:eastAsia="Times New Roman" w:hAnsiTheme="minorBidi"/>
                <w:sz w:val="28"/>
                <w:szCs w:val="28"/>
              </w:rPr>
              <w:t xml:space="preserve"> </w:t>
            </w:r>
            <w:hyperlink r:id="rId136" w:anchor="link200" w:tgtFrame="_self" w:history="1">
              <w:r w:rsidRPr="00850955">
                <w:rPr>
                  <w:rStyle w:val="Hyperlink"/>
                  <w:rFonts w:asciiTheme="minorBidi" w:eastAsia="Times New Roman" w:hAnsiTheme="minorBidi"/>
                  <w:sz w:val="28"/>
                  <w:szCs w:val="28"/>
                </w:rPr>
                <w:t>(200)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دولتى موظف است كه امور جامعه خود را حل و فصل كند. وظايف كلى دولت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دو دسته تقسيم مى شود: دسته اى كه جنبه محلى دارد، مانند نظافت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خيابانهاى شهر؛ دسته دوم ، وظايفى كه شامل عموم مردم كشور شود، مانند امور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پست و تلگراف و دفاع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سيستم تمركز ادارى ، مقررات همه امور - اعم از محلى و عمومى - به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هماهنگ ، در مركز تنظيم مى شود و حق تصميم گيرى در امور داخلى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محلى واگذار شود، عدم تمركز ادارى به وجود مى آيد. براى مثال ، در كشور 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تصويب قانون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تشكيل شوراهاى اسلامى و همچنين ايجاد شهرداريها را مى توان گامى در جهت عدم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تمركز ادارى به شمار آورد</w:t>
            </w:r>
            <w:r w:rsidRPr="00965E8B">
              <w:rPr>
                <w:rFonts w:asciiTheme="minorBidi" w:eastAsia="Times New Roman" w:hAnsiTheme="minorBidi"/>
                <w:sz w:val="28"/>
                <w:szCs w:val="28"/>
              </w:rPr>
              <w:t xml:space="preserve">. </w:t>
            </w:r>
            <w:hyperlink r:id="rId137" w:anchor="link201" w:tgtFrame="_self" w:history="1">
              <w:r w:rsidRPr="00850955">
                <w:rPr>
                  <w:rStyle w:val="Hyperlink"/>
                  <w:rFonts w:asciiTheme="minorBidi" w:eastAsia="Times New Roman" w:hAnsiTheme="minorBidi"/>
                  <w:sz w:val="28"/>
                  <w:szCs w:val="28"/>
                </w:rPr>
                <w:t>(201)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68" w:name="link78"/>
            <w:bookmarkEnd w:id="68"/>
            <w:r w:rsidRPr="00965E8B">
              <w:rPr>
                <w:rFonts w:asciiTheme="minorBidi" w:eastAsia="Times New Roman" w:hAnsiTheme="minorBidi"/>
                <w:sz w:val="28"/>
                <w:szCs w:val="28"/>
              </w:rPr>
              <w:t xml:space="preserve">3 - 1. </w:t>
            </w:r>
            <w:r w:rsidRPr="00965E8B">
              <w:rPr>
                <w:rFonts w:asciiTheme="minorBidi" w:eastAsia="Times New Roman" w:hAnsiTheme="minorBidi"/>
                <w:sz w:val="28"/>
                <w:szCs w:val="28"/>
                <w:rtl/>
              </w:rPr>
              <w:t>تمركز و عدم تمركز سازمانى</w:t>
            </w:r>
            <w:r w:rsidRPr="00965E8B">
              <w:rPr>
                <w:rFonts w:asciiTheme="minorBidi" w:eastAsia="Times New Roman" w:hAnsiTheme="minorBidi"/>
                <w:sz w:val="28"/>
                <w:szCs w:val="28"/>
              </w:rPr>
              <w:t xml:space="preserve"> </w:t>
            </w:r>
            <w:hyperlink r:id="rId138" w:anchor="link202" w:tgtFrame="_self" w:history="1">
              <w:r w:rsidRPr="00850955">
                <w:rPr>
                  <w:rStyle w:val="Hyperlink"/>
                  <w:rFonts w:asciiTheme="minorBidi" w:eastAsia="Times New Roman" w:hAnsiTheme="minorBidi"/>
                  <w:sz w:val="28"/>
                  <w:szCs w:val="28"/>
                </w:rPr>
                <w:t>(202)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تمركز سازمانى وقتى است كه ثقل تصميم گيرى در قسمت بالاى سازمان قرار داشته باشد؛ يعنى اكثر تصميمات توسط رئيس و معاونان اتخاذ</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ولى زمانى كه مديران و سرپرستان سطوح پايين ، با توجه به ميزان وظايف و مسئوليتها، بتوانند تصميم مقتضى اتخاذ نمايند، عدم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تمركز سازمانى محقق شده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مبناى عدم تمركز سازمانى ، تفويض اختيار است . به عبارت ديگر عدم تمركز سازمانى عبارت است از تفويض اختيار از راءس هرم به سراسر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تا پايين ترين سطح</w:t>
            </w:r>
            <w:r w:rsidRPr="00965E8B">
              <w:rPr>
                <w:rFonts w:asciiTheme="minorBidi" w:eastAsia="Times New Roman" w:hAnsiTheme="minorBidi"/>
                <w:sz w:val="28"/>
                <w:szCs w:val="28"/>
              </w:rPr>
              <w:t xml:space="preserve"> . </w:t>
            </w:r>
            <w:hyperlink r:id="rId139" w:anchor="link203" w:tgtFrame="_self" w:history="1">
              <w:r w:rsidRPr="00850955">
                <w:rPr>
                  <w:rStyle w:val="Hyperlink"/>
                  <w:rFonts w:asciiTheme="minorBidi" w:eastAsia="Times New Roman" w:hAnsiTheme="minorBidi"/>
                  <w:sz w:val="28"/>
                  <w:szCs w:val="28"/>
                </w:rPr>
                <w:t>(203)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البته تمركز و عدم تمركز، به هر شكل و صورتى كه باشد، در يك مور، وجه تشابه دارد و آن اين است </w:t>
            </w:r>
            <w:r w:rsidRPr="00965E8B">
              <w:rPr>
                <w:rFonts w:asciiTheme="minorBidi" w:eastAsia="Times New Roman" w:hAnsiTheme="minorBidi"/>
                <w:sz w:val="28"/>
                <w:szCs w:val="28"/>
                <w:rtl/>
              </w:rPr>
              <w:lastRenderedPageBreak/>
              <w:t>كه نشانگر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شكل و تركيب قدرت در تصميم گيرى است . به عبارت ديگر، منظور از تمركز سياسى ، ادارى و سازمانى اين است كه قدرت تصميم گيرى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اختيار افراد معدودى در بالاترين سطح سياسى ، ادارى و يا سازمانى قرار گيرد، و اگر قدرت تصميم گيرى در سطوح مختلف نظام سياسى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ادارى يا سازمانى توزيع شود، عدم تمركز تحقق خواهد يافت . اما موضوع تمركز و عدم تمركز از نظر تشكيلات داخلى سازمان ، مورد بررسى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خواهد گرفت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69" w:name="link79"/>
            <w:bookmarkEnd w:id="69"/>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تمركز و عدم تمركز از تئورى تا عمل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چه مديران ، از عدم تمركز تمجيد مى كنند، ولى واقعيت اين است كه بين نظريه عدم تمركز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به آن تفاوت آشكارى به چشم مى خورد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صرف نظر از اينكه به لحاظ نظريه پردازى ، قائل به مطلوب بودن تمركز و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عدن تمركز بشويم ، نمى توان واقعيت خارجى را ناديده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گرفت ؛ برين معنا كه چه بسا مديران و رهبران سازمانها و جامعه فكر كنند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نبض تصميمات به دست آنها است ، ولى عملا اين اراده زيردستان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كه نقش اصلى را در تصميم گيرى ايفا مى كند؛ يا بر عكس ، ممكن است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ظاهر، اختيار تصميم گيرى در بسيارى از موارد تفويض شود، ولى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هرگز تصميمى در غير از مراكز راس هرم سازمان اتخاذ نشود. براى تبيين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مطلب ، چند نمونه ذكر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70" w:name="link80"/>
            <w:bookmarkEnd w:id="70"/>
            <w:r w:rsidRPr="00965E8B">
              <w:rPr>
                <w:rFonts w:asciiTheme="minorBidi" w:eastAsia="Times New Roman" w:hAnsiTheme="minorBidi"/>
                <w:sz w:val="28"/>
                <w:szCs w:val="28"/>
              </w:rPr>
              <w:t xml:space="preserve">1 - 2. </w:t>
            </w:r>
            <w:r w:rsidRPr="00965E8B">
              <w:rPr>
                <w:rFonts w:asciiTheme="minorBidi" w:eastAsia="Times New Roman" w:hAnsiTheme="minorBidi"/>
                <w:sz w:val="28"/>
                <w:szCs w:val="28"/>
                <w:rtl/>
              </w:rPr>
              <w:t>عدم تمركز به دليل اطلاعات غير واقعى مدير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فرض كنيد كه مديران رده اول سازمان بزرگى ، بر كنترل سازمان از راه تمركز،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سخت تاكيد مى كنند؛ ولى همين مديران براى براى كسب اطلاعات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به افراد سطوح پايين تر متوسل مى شوند. طبيعى است كه افراد سطوح پايين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دادن اطلاعات ، منافع شخصى خود را در نظر مى گيرند؛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نتيجه اطلاعات را به گونه اى تنظيم خواهند كرد كه تصميمات مديران در راستاى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خواسته هاى آنها قرار گيرد؛ يعنى در حقيقت ، آنها اطلاعات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تحت كنترل و نظارت خودشان قرار مى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بنابراين براى به وجود نيامدن چنين روندى ، مدير بايد كانال اطلاعاتى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به گونه اى تنظيم كند كه اطلاعات غير واقعى ، يا اصلا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حيطه مديريتى او وارد نشود، يا به حداقل برسد. يكى از مشكلاتى كه دامن گير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بعضى از مديران مى باشد، اعتماد بيجاى آنها به افراد غير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قابل اعتماد است ؛ در حالى كه بينش قرآنى اجازه نمى دهد كه اخبار و اطلاعات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 غير شايسته و غير موثق ، بدون بررسى و تحقيق پذيرفته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قرآن چنين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ياءيها الذين ءامنوا ان جاء كم فاسق بنبا فتبينوا اءن تصيبوا قوما بجهلة فتصبحوا على ما فعلتم ندمين ؛</w:t>
            </w:r>
            <w:r w:rsidRPr="00965E8B">
              <w:rPr>
                <w:rFonts w:asciiTheme="minorBidi" w:eastAsia="Times New Roman" w:hAnsiTheme="minorBidi"/>
                <w:sz w:val="28"/>
                <w:szCs w:val="28"/>
              </w:rPr>
              <w:t xml:space="preserve"> </w:t>
            </w:r>
            <w:hyperlink r:id="rId140" w:anchor="link204" w:tgtFrame="_self" w:history="1">
              <w:r w:rsidRPr="00850955">
                <w:rPr>
                  <w:rStyle w:val="Hyperlink"/>
                  <w:rFonts w:asciiTheme="minorBidi" w:eastAsia="Times New Roman" w:hAnsiTheme="minorBidi"/>
                  <w:sz w:val="28"/>
                  <w:szCs w:val="28"/>
                </w:rPr>
                <w:t>(204)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اى كسانى كه ايمان آورده ايد! اگر شخص فاسقى خبرى براى شما بياورد، درباره آن تحقيق كنيد؛ مبادا به گروهى از روى نادانى آسيب برسانيد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از كرده خود پشيمان شويد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تطبيق اين واقعيت تلخ در سازمانها بدين صورت اس كه به لحاظ اينكه در حقيقت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اطلاعات توسط زير دستان پالايش و گزينش ‍ مى شود، كاركنان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غير شايسته و غير قابل اعتماد مى توانند با در دست گرفتن چنين فرايندى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اطلاعات غير صحيح و گاهى مغرضانه در اختيار مدير قرار دهند؛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نتيجه مدير ممكن است بر اساس چنين اطلاعاتى ، تصميمات غير مناسب اتخاذ</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نمايد - اگر چه در واقع ، اين تصميمات از طرف زيردستان به او القا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شده است - و چه بسا حيثيت و اعتبار مديريت و سازمان خدشه دار شود؛ و بالاتر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آن ، گاهى براى سازمان شرايط بحرانى ايجاد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71" w:name="link81"/>
            <w:bookmarkEnd w:id="71"/>
            <w:r w:rsidRPr="00965E8B">
              <w:rPr>
                <w:rFonts w:asciiTheme="minorBidi" w:eastAsia="Times New Roman" w:hAnsiTheme="minorBidi"/>
                <w:sz w:val="28"/>
                <w:szCs w:val="28"/>
              </w:rPr>
              <w:t xml:space="preserve">2 - 2. </w:t>
            </w:r>
            <w:r w:rsidRPr="00965E8B">
              <w:rPr>
                <w:rFonts w:asciiTheme="minorBidi" w:eastAsia="Times New Roman" w:hAnsiTheme="minorBidi"/>
                <w:sz w:val="28"/>
                <w:szCs w:val="28"/>
                <w:rtl/>
              </w:rPr>
              <w:t>عدم تمركز به دليل عدم اجراى تصميمات مدير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تصميمات متمركز مدير، ممكن است به دلايل مختلفى به اجرا در نيايد و چه بسا خود مدير از عدم اجراى تصميماتش با خبر نشود.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مثال ، در شرايط جنگى امكان دارد خلبانى براى حفظ جان خود - به بهانه وجود اشكالات فنى - دستور صريح بالاترين مقام كشورش را مبنى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پرواز شبانه ناديده بگيرد. چنان كه ملاحظه مى شود، در اين حالت نيز تمركز تصميم گيرى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رو به رو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بنابراين ، تنها در اختيار داشتن قدرت تصميم گيرى ، هدف تصميم گيرندگان را تامين نمى كند؛ زيرا تمركز واقعى وقتى مى تواند محقق شود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تصميم گيرندگان بر تمام فرايند تصميم گيرى و اجراى آن ، نظارت و تسلط داشته باشند. اگر مدير سازمانى و يا بالاتر، رهبر جامعه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اى در بالاترين موقعيت علمى و مديريتى باشد، در صورتى كه زيردستان او روحيه انقياد و پيروى نداشته باشند، نخواهد توانست به تحقق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اجراى تصميمات خود اميدوار باشد و حتى گاهى مجبور است تن به عدم تمركز بدهد، اگر چه تمركز را مناسب تر بداند؛ زيرا تمركز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صورتى كارساز و مفيد است كه از مدير ارشد اطاعت شود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لا راءى لمن لا يطاع</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 كس كه فرمانش را اجرا نمى كنند، طرح و نقشه اى ندارد</w:t>
            </w:r>
            <w:r w:rsidRPr="00965E8B">
              <w:rPr>
                <w:rFonts w:asciiTheme="minorBidi" w:eastAsia="Times New Roman" w:hAnsiTheme="minorBidi"/>
                <w:sz w:val="28"/>
                <w:szCs w:val="28"/>
              </w:rPr>
              <w:t xml:space="preserve">. </w:t>
            </w:r>
            <w:hyperlink r:id="rId141" w:anchor="link205" w:tgtFrame="_self" w:history="1">
              <w:r w:rsidRPr="00850955">
                <w:rPr>
                  <w:rStyle w:val="Hyperlink"/>
                  <w:rFonts w:asciiTheme="minorBidi" w:eastAsia="Times New Roman" w:hAnsiTheme="minorBidi"/>
                  <w:sz w:val="28"/>
                  <w:szCs w:val="28"/>
                </w:rPr>
                <w:t>(205)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نمونه عينى اين حقيقت ، در نظام مديريتى اميرالمومنين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مشاهده شود؛ در جنگ صفين حضرت تصميم قاطع داشت كه با شكست معاويه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سپاهيانش ، ريشه فتنه را بخشكاند؛ ولى بر اثر جهل و نافرمانى اصحابش مجبور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 چرخشى در تصميم خود داشته باشد و نظر جاهلانه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اطرافيان خود را بپذيرد. خلاصه اى از اين جريان تاريخى در زير ذكر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جنگ صفين ، هنگامى كه عمرو عاص احساس كرد كه امام على پيروز خواهد 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نيرنگ معروف خود، يعنى بر سر نيزه كردن قرآن را به كار برد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عده اى از اصحاب ساده لوح امام (عليه السلام ) به شك و ترديد افتادند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آيا مى شود با آنها جنگيد يا نه ؟ و عده ديگر كه از جنگ خسته شده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بودند، گروه سومى كه بايد آنها را منافقان اصحاب آن حضرت خواند، دست به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 دادند و امام را از جنگ بر حذر داشتند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امام على (عليه السلام ) به آنها فرمود: اين حيله و نيرنگ است ؛ فريب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مخوريد؛ نيمه نفسى از آنها بيش نمانده و پيروزى شما مسلم شده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ولى آنها سخت اصرار داشتند كه او دستور دهد تا جنگجويان تحت فرماندهى مالك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اشتر، بازگشت و ديد غير از حسن و حسين (عليه السلام ) و گروه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قليلى كه به ده نفر نمى رسيدند، يار و ياورى نمانده است . در چنين شرايطى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 كه امام (عليه السلام ) به خاطر جلوگيرى از محذور بزرگ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 به محذور كوچك تر تن داد</w:t>
            </w:r>
            <w:r w:rsidRPr="00965E8B">
              <w:rPr>
                <w:rFonts w:asciiTheme="minorBidi" w:eastAsia="Times New Roman" w:hAnsiTheme="minorBidi"/>
                <w:sz w:val="28"/>
                <w:szCs w:val="28"/>
              </w:rPr>
              <w:t xml:space="preserve"> </w:t>
            </w:r>
            <w:hyperlink r:id="rId142" w:anchor="link206" w:tgtFrame="_self" w:history="1">
              <w:r w:rsidRPr="00850955">
                <w:rPr>
                  <w:rStyle w:val="Hyperlink"/>
                  <w:rFonts w:asciiTheme="minorBidi" w:eastAsia="Times New Roman" w:hAnsiTheme="minorBidi"/>
                  <w:sz w:val="28"/>
                  <w:szCs w:val="28"/>
                </w:rPr>
                <w:t>(206)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لقد كنت اءمس اءميرا؛ فاءصبحت اليوم ماءمورا؛</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ديروز فرمانده بودم و امروز فرمانبردار</w:t>
            </w:r>
            <w:r w:rsidRPr="00965E8B">
              <w:rPr>
                <w:rFonts w:asciiTheme="minorBidi" w:eastAsia="Times New Roman" w:hAnsiTheme="minorBidi"/>
                <w:sz w:val="28"/>
                <w:szCs w:val="28"/>
              </w:rPr>
              <w:t xml:space="preserve">. </w:t>
            </w:r>
            <w:hyperlink r:id="rId143" w:anchor="link207" w:tgtFrame="_self" w:history="1">
              <w:r w:rsidRPr="00850955">
                <w:rPr>
                  <w:rStyle w:val="Hyperlink"/>
                  <w:rFonts w:asciiTheme="minorBidi" w:eastAsia="Times New Roman" w:hAnsiTheme="minorBidi"/>
                  <w:sz w:val="28"/>
                  <w:szCs w:val="28"/>
                </w:rPr>
                <w:t>(207)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72" w:name="link82"/>
            <w:bookmarkEnd w:id="72"/>
            <w:r w:rsidRPr="00965E8B">
              <w:rPr>
                <w:rFonts w:asciiTheme="minorBidi" w:eastAsia="Times New Roman" w:hAnsiTheme="minorBidi"/>
                <w:sz w:val="28"/>
                <w:szCs w:val="28"/>
              </w:rPr>
              <w:t xml:space="preserve">3 - 2. </w:t>
            </w:r>
            <w:r w:rsidRPr="00965E8B">
              <w:rPr>
                <w:rFonts w:asciiTheme="minorBidi" w:eastAsia="Times New Roman" w:hAnsiTheme="minorBidi"/>
                <w:sz w:val="28"/>
                <w:szCs w:val="28"/>
                <w:rtl/>
              </w:rPr>
              <w:t>تمركز به دليل كمى دانش و اطلاعات زيردستان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به اينكه كيفيت تصميمات ، بستگى به كميت و كيفيت اطلاعاتى دارد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دست تصميم گيرنده است ؛ اگر اختيار تصميم گيرى در مواردى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فردى تفويض شود كه امكان دسترسى به اطلاعات مورد نياز جهت تصميم گيرى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نداشته باشد، سرانجام آن فرد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دليل نسنجيده بودن تصميماتش ، از خود سلب اختيار مى كند و حق تصميم گيرى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تفويض كنندگان آن باز مى گرداند؛ هر چند ممكن است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فرايند نامحسوس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عنوان مثال ، اگر از طرف دانشگاه تهران به دانشكده اى در مورد در خواست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بودجه مورد نياز، آزادى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داده شود، بدون آنكه محدوده و چهار چوبى براى آن داشته باشد، ممكن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بودجه اى تقاضا كند كه در حد امكانات دانشگاه نباشد؛ در نتيجه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مسئولان دانشگاه با بودجه در خواستى موافقت نكنند؛ طبيعى است چنين روندى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منجر خواهد شد به اينكه دانشكده ، اختيارات تصميم گيرى در كليه موارد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به مسئولان رده اول بازگرداند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رو، در صورتى كه مدير سازمانى بخواهد فضاى مديريتى غير متمركز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حاكم كند، پيوسته بايد در گسترش دانش و اطلاعات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و كاركنانش گامهاى مؤ ثرى بر دارد. اساسا آموزش و ارتقاى سطح دانش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مهارت كاركنان ، يكى از مسائلى است كه در نظام دارى ، از اهميت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جايگاه </w:t>
            </w:r>
            <w:r w:rsidRPr="00965E8B">
              <w:rPr>
                <w:rFonts w:asciiTheme="minorBidi" w:eastAsia="Times New Roman" w:hAnsiTheme="minorBidi"/>
                <w:sz w:val="28"/>
                <w:szCs w:val="28"/>
                <w:rtl/>
              </w:rPr>
              <w:lastRenderedPageBreak/>
              <w:t>ويژه اى برخوردار مى باشد؛ و از طرف ديگر، تصميم گيرى نياز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اطلاعات گسترده اى دارد كه به لحاظ تغييرات اطلاعات ، مدير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كاركنانى كه در تصميم گيرى موثر هستند نياز به آموزش مداوم دارند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اميرالمومنين (عليه السلام ) در يك عبارت كوتاه ، ولى گويا، به گسترش دانش و اطلاعات افراد توصيه مى كنند و مى فرمايند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تعلم علم من يعلم ، و علم علمك من يجهل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پرتو علم ديگران استفاده كن و دانش خود را به ديگران بياموز</w:t>
            </w:r>
            <w:r w:rsidRPr="00965E8B">
              <w:rPr>
                <w:rFonts w:asciiTheme="minorBidi" w:eastAsia="Times New Roman" w:hAnsiTheme="minorBidi"/>
                <w:sz w:val="28"/>
                <w:szCs w:val="28"/>
              </w:rPr>
              <w:t xml:space="preserve">. </w:t>
            </w:r>
            <w:hyperlink r:id="rId144" w:anchor="link208" w:tgtFrame="_self" w:history="1">
              <w:r w:rsidRPr="00850955">
                <w:rPr>
                  <w:rStyle w:val="Hyperlink"/>
                  <w:rFonts w:asciiTheme="minorBidi" w:eastAsia="Times New Roman" w:hAnsiTheme="minorBidi"/>
                  <w:sz w:val="28"/>
                  <w:szCs w:val="28"/>
                </w:rPr>
                <w:t>(208)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73" w:name="link83"/>
            <w:bookmarkEnd w:id="73"/>
            <w:r w:rsidRPr="00965E8B">
              <w:rPr>
                <w:rFonts w:asciiTheme="minorBidi" w:eastAsia="Times New Roman" w:hAnsiTheme="minorBidi"/>
                <w:sz w:val="28"/>
                <w:szCs w:val="28"/>
              </w:rPr>
              <w:t xml:space="preserve">3. </w:t>
            </w:r>
            <w:r w:rsidRPr="00965E8B">
              <w:rPr>
                <w:rFonts w:asciiTheme="minorBidi" w:eastAsia="Times New Roman" w:hAnsiTheme="minorBidi"/>
                <w:sz w:val="28"/>
                <w:szCs w:val="28"/>
                <w:rtl/>
              </w:rPr>
              <w:t>علل گرايش مديران به تمركز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چه بعضى از مديران ممكن است ضرورت عدم تمركز - در حد مطلوب -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قبول داشته باشند؛ ولى باز ممكن است به دلايلى نسبت به تفويض اختيار طفره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بروند. يكى از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دلايل اين است كه اساسا بعضى از مديران ، تصميمات خود را بهترين و جامع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ترين تصميم مى دانند؛ از اين رو پيوسته مى خواهند از تمام جزئيات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امور سازمان مطلع باشند؛ و معمولا آشنايى با جزئيات ، تمايل به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دنبال دارد</w:t>
            </w:r>
            <w:r w:rsidRPr="00965E8B">
              <w:rPr>
                <w:rFonts w:asciiTheme="minorBidi" w:eastAsia="Times New Roman" w:hAnsiTheme="minorBidi"/>
                <w:sz w:val="28"/>
                <w:szCs w:val="28"/>
              </w:rPr>
              <w:t xml:space="preserve">. </w:t>
            </w:r>
            <w:hyperlink r:id="rId145" w:anchor="link209" w:tgtFrame="_self" w:history="1">
              <w:r w:rsidRPr="00850955">
                <w:rPr>
                  <w:rStyle w:val="Hyperlink"/>
                  <w:rFonts w:asciiTheme="minorBidi" w:eastAsia="Times New Roman" w:hAnsiTheme="minorBidi"/>
                  <w:sz w:val="28"/>
                  <w:szCs w:val="28"/>
                </w:rPr>
                <w:t>(209)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طبيعى است چنين طرز تفكر انسان را دچار خودپسندى ؛ عجب مى كند؛ در نتيجه مى پندارد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كه به مديريت منصوب شده ، پس ‍ هر چه بگويد درست است و اساسا ملاك خوبى و بدى يا صحت و سقم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 نه عقل و منطق ، بلكه سليقه و پسند او است ! و به همين جهت پيوسته در تصميم گيريها، در تنهايى به سر خواهد برد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على (عليه السلام ) عجب را وحشتناك ترين تنهايى معرفى مى كند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لا وحدة اءوحش من العجب ؛</w:t>
            </w:r>
            <w:r w:rsidRPr="00965E8B">
              <w:rPr>
                <w:rFonts w:asciiTheme="minorBidi" w:eastAsia="Times New Roman" w:hAnsiTheme="minorBidi"/>
                <w:sz w:val="28"/>
                <w:szCs w:val="28"/>
              </w:rPr>
              <w:t xml:space="preserve"> </w:t>
            </w:r>
            <w:hyperlink r:id="rId146" w:anchor="link210" w:tgtFrame="_self" w:history="1">
              <w:r w:rsidRPr="00850955">
                <w:rPr>
                  <w:rStyle w:val="Hyperlink"/>
                  <w:rFonts w:asciiTheme="minorBidi" w:eastAsia="Times New Roman" w:hAnsiTheme="minorBidi"/>
                  <w:sz w:val="28"/>
                  <w:szCs w:val="28"/>
                </w:rPr>
                <w:t>(210)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هيچ تنهايى اى وحشتناك تر از خودبينى و خودپسندى نيست</w:t>
            </w:r>
            <w:r w:rsidRPr="00965E8B">
              <w:rPr>
                <w:rFonts w:asciiTheme="minorBidi" w:eastAsia="Times New Roman" w:hAnsiTheme="minorBidi"/>
                <w:sz w:val="28"/>
                <w:szCs w:val="28"/>
              </w:rPr>
              <w:t xml:space="preserve"> . </w:t>
            </w:r>
            <w:hyperlink r:id="rId147" w:anchor="link211" w:tgtFrame="_self" w:history="1">
              <w:r w:rsidRPr="00850955">
                <w:rPr>
                  <w:rStyle w:val="Hyperlink"/>
                  <w:rFonts w:asciiTheme="minorBidi" w:eastAsia="Times New Roman" w:hAnsiTheme="minorBidi"/>
                  <w:sz w:val="28"/>
                  <w:szCs w:val="28"/>
                </w:rPr>
                <w:t>(211)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آرى چه تنهايى اى بدتر از اينكه انسان ، افكار ارزشمند و سازنده افراد لايق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و صاحب نظر را در حيطه </w:t>
            </w:r>
            <w:r w:rsidRPr="00965E8B">
              <w:rPr>
                <w:rFonts w:asciiTheme="minorBidi" w:eastAsia="Times New Roman" w:hAnsiTheme="minorBidi"/>
                <w:sz w:val="28"/>
                <w:szCs w:val="28"/>
                <w:rtl/>
              </w:rPr>
              <w:lastRenderedPageBreak/>
              <w:t>افكار خود راه ندهد و همواره خود را در فهم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درك ناقص خويش محصور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چنين روحيه اى ، علاوه بر اينكه سبب مى شود هر روز، مدير با ارتكاب اشتباهات بيشترى رو به ضعف و شكست برود، موجب بريده شدن او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واقعيات نيز خواهد شد؛ چنين روحيه اى هرگز- او اجازه نخواهد داد كه در كار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احتمال خطا دهد، و حتى اگر متوجه اشتباه خود گردد، غرورش اجازه اعتراف به آن و تجديد نظر در رويه اش را نخواهد داد. بنابراين عجب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خودپسندى را بى شك يكى از مهلك ترين بيماريهاى مديريت مى توان شمرد كه مدير اسلامى بايد به شدت از آن پرهيز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74" w:name="link84"/>
            <w:bookmarkEnd w:id="74"/>
            <w:r w:rsidRPr="00965E8B">
              <w:rPr>
                <w:rFonts w:asciiTheme="minorBidi" w:eastAsia="Times New Roman" w:hAnsiTheme="minorBidi"/>
                <w:sz w:val="28"/>
                <w:szCs w:val="28"/>
              </w:rPr>
              <w:t xml:space="preserve">4. </w:t>
            </w:r>
            <w:r w:rsidRPr="00965E8B">
              <w:rPr>
                <w:rFonts w:asciiTheme="minorBidi" w:eastAsia="Times New Roman" w:hAnsiTheme="minorBidi"/>
                <w:sz w:val="28"/>
                <w:szCs w:val="28"/>
                <w:rtl/>
              </w:rPr>
              <w:t>نقش انتقاد پذيرى مديران در تحقق عدم تمركز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بديهى است كه اگر مدير عالى ، به ضرورت عدم تمركز در تصميم گيرى اعتقاد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داشته باشد، اختيار تصميم گيرى را به مديران سطوح پايين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واگذار خواهد كرد. يكى از روشهايى كه مى تواند چنين باورى را در مدير عالى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وجود آورد، ايجاد فضايى است كه در آن ، از طرفى زيردستان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بتوانند به راحتى از وى انتقاد كنند و عيوب او را گوشزد كنند، و از طرف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ديگر چاپلوسان و متملقان ، قدرت عرض ‍ اندام نداشته باشند. در چنين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شرايطى است كه مدير عالى به نقاط ضعف و ناتواناييهاى خود پى مى برد؛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نتيجه زمينه راى تفويض ‍ اختيار و تحقق عدم تمركز به وجود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پذيرش چنين كاربردى براى انتقاد پذيرى ، نياز به تبيين نتايج ارزشمند آن دارد كه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ذيل بدان پرداخته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سلامت هر سازمان در گرو گشوده بودن راه نصيحت و انتقاد در آن است ؛ زيرا در اين صورت است كه ناراستيها و ناتواناييها آشكار مى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راستيها و توانمنديها ميدان رشد مى تابند؛ در اين حالت است كه مى توان از انحرافها جلوگيرى كرد و بر شايستگيها افزود. باگشودن راه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نصيحت و انتقاد، عرصه براى خير خواهان گشوده و براى متملقان بسته مى شود؛ چاپلوسان و خيانت پيشگان در فضايى مى توانند تنفس كنند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جايى براى نصيحت و انتقاد نباشد؛ خير و صلاح هر سازمان در آزادى و ميدان </w:t>
            </w:r>
            <w:r w:rsidRPr="00965E8B">
              <w:rPr>
                <w:rFonts w:asciiTheme="minorBidi" w:eastAsia="Times New Roman" w:hAnsiTheme="minorBidi"/>
                <w:sz w:val="28"/>
                <w:szCs w:val="28"/>
                <w:rtl/>
              </w:rPr>
              <w:lastRenderedPageBreak/>
              <w:t>يافتن خير خواهان و صلاح انديشان است نه انحراف پوشان و فساد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انديشان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پيشواى ناصحان ، على (عليه السلام ) نقل كرده اند كه فرمود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انما يحبك من لا يتملقك ؛</w:t>
            </w:r>
            <w:r w:rsidRPr="00965E8B">
              <w:rPr>
                <w:rFonts w:asciiTheme="minorBidi" w:eastAsia="Times New Roman" w:hAnsiTheme="minorBidi"/>
                <w:sz w:val="28"/>
                <w:szCs w:val="28"/>
              </w:rPr>
              <w:t xml:space="preserve"> </w:t>
            </w:r>
            <w:hyperlink r:id="rId148" w:anchor="link212" w:tgtFrame="_self" w:history="1">
              <w:r w:rsidRPr="00850955">
                <w:rPr>
                  <w:rStyle w:val="Hyperlink"/>
                  <w:rFonts w:asciiTheme="minorBidi" w:eastAsia="Times New Roman" w:hAnsiTheme="minorBidi"/>
                  <w:sz w:val="28"/>
                  <w:szCs w:val="28"/>
                </w:rPr>
                <w:t>(212)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كسى تو را به درستى دوست دارد كه تملق تو را نكند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حاكم كردن اصل انتقاد پذيرى در سازمان موجب رشد. سازندگى و پيشرفت روز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افزون در كارها مى شود؛ به ويژه اگر انتقاد كنندگان ، خير خواه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نيز باشند. يك مدير وقتى چشمان دوستان دلسوز خود را نظاره گر اعمالش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بيند؛ با دلگرمى و اطمينان بيشترى كار مى كند و به موفقيت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كارها اميدوار خواهد بود؛ چون مى داند اگر به بيراهه رود، اطرافيان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وى انتقاد مى كنند و ضعف كارهايش را به او گوشزد مى نمايند؛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نتيجه هر اندازه بر تعداد انتقادگران صادق و بى غرض افزوده شود، موفقيت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بيشتر 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 مديران لازم است كه نه تنها مانع انتقاد زيردستان نشوند؛ بلكه آنها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تشويق كنند تا بدون پنهان كارى و ترس ، انتقادات و نظرات خويش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ابراز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در فرمان تاريخى خود به مالك اشتر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ليكن اءثرهم عندك اءقولهم بمر الحق ؛</w:t>
            </w:r>
            <w:r w:rsidRPr="00965E8B">
              <w:rPr>
                <w:rFonts w:asciiTheme="minorBidi" w:eastAsia="Times New Roman" w:hAnsiTheme="minorBidi"/>
                <w:sz w:val="28"/>
                <w:szCs w:val="28"/>
              </w:rPr>
              <w:t xml:space="preserve"> </w:t>
            </w:r>
            <w:hyperlink r:id="rId149" w:anchor="link213" w:tgtFrame="_self" w:history="1">
              <w:r w:rsidRPr="00850955">
                <w:rPr>
                  <w:rStyle w:val="Hyperlink"/>
                  <w:rFonts w:asciiTheme="minorBidi" w:eastAsia="Times New Roman" w:hAnsiTheme="minorBidi"/>
                  <w:sz w:val="28"/>
                  <w:szCs w:val="28"/>
                </w:rPr>
                <w:t>(213)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افرادى كه در گفتن حق به تو از همه صريح تر هستند، بايد در نزد تو بر همه مقدم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75" w:name="link85"/>
            <w:bookmarkEnd w:id="75"/>
            <w:r w:rsidRPr="00965E8B">
              <w:rPr>
                <w:rFonts w:asciiTheme="minorBidi" w:eastAsia="Times New Roman" w:hAnsiTheme="minorBidi"/>
                <w:sz w:val="28"/>
                <w:szCs w:val="28"/>
              </w:rPr>
              <w:t xml:space="preserve">5. </w:t>
            </w:r>
            <w:r w:rsidRPr="00965E8B">
              <w:rPr>
                <w:rFonts w:asciiTheme="minorBidi" w:eastAsia="Times New Roman" w:hAnsiTheme="minorBidi"/>
                <w:sz w:val="28"/>
                <w:szCs w:val="28"/>
                <w:rtl/>
              </w:rPr>
              <w:t>ضرورت عدم اتكاى سازمان به مدير عالى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مدير ارشد هر سازمانى بايد با برنامه ريزى دقيق و روشت ،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شفاف كردن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و ميدان دادن به زير دستان ، فضايى را ايجاد كند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اساسا سازمان ، متكى به شخص مدير عالى نباشد، تا در صورت به وجود آمدن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براى او، سازمان دچار بحران و نابسامانى نشود. اصولا رمز بقاى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تشكيلات همين است ؛ بنابراين برنامه ها و تشكيلاتى كه قائم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شخص هستند، تشكيلاتى ناسالم به شمار </w:t>
            </w:r>
            <w:r w:rsidRPr="00965E8B">
              <w:rPr>
                <w:rFonts w:asciiTheme="minorBidi" w:eastAsia="Times New Roman" w:hAnsiTheme="minorBidi"/>
                <w:sz w:val="28"/>
                <w:szCs w:val="28"/>
                <w:rtl/>
              </w:rPr>
              <w:lastRenderedPageBreak/>
              <w:t>مى آيند كه دير يا رود متلاشى خواهند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منطق قرآن اين است كه حتى اگر رهبريت جامعه بر عهده بالاترين انسان ، يعنى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وجود شريف پيامبر اكرم (صلى الله عليه و اله و سلم ) باشد، باز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جامعه نبايد قائم به شخص او باشد، به گونه اى كه با فقدان آن حضرت ، شالوده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جامعه اسلامى به هم ريزد. قرآن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ما محمد الا رسول قد خلت من قبله الرسول اءفاين مات اءو قتل انقلبتم على اءعقبكم ؛</w:t>
            </w:r>
            <w:r w:rsidRPr="00965E8B">
              <w:rPr>
                <w:rFonts w:asciiTheme="minorBidi" w:eastAsia="Times New Roman" w:hAnsiTheme="minorBidi"/>
                <w:sz w:val="28"/>
                <w:szCs w:val="28"/>
              </w:rPr>
              <w:t xml:space="preserve"> </w:t>
            </w:r>
            <w:hyperlink r:id="rId150" w:anchor="link214" w:tgtFrame="_self" w:history="1">
              <w:r w:rsidRPr="00850955">
                <w:rPr>
                  <w:rStyle w:val="Hyperlink"/>
                  <w:rFonts w:asciiTheme="minorBidi" w:eastAsia="Times New Roman" w:hAnsiTheme="minorBidi"/>
                  <w:sz w:val="28"/>
                  <w:szCs w:val="28"/>
                </w:rPr>
                <w:t>(214)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محمد فقط فرستاده خدا بود و پيش از لو فرستادگان ديگرى نيز بودند؛ آيا اگر او بميرد و يا كشته شود شما به عقب بر مى گرديد؟! (و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مرگ او اسلام را رها مى كنيد به دوران كفر و بت پرستى بازگشت خواهيد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آيه به جنگ احد است ؛ در همان حال كه آتش جنگ ميان مسلمانان و بت پرستان بشدت شعله ور بود، ناگهان صدايى بلند شد و كسى گفت</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محمد (صلى الله عليه و اله و سلم ) را كشتم</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انتشار اين خبر به همان اندازه كه در روحيه بت پرستان اثر مثبت داشت ،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ميان مسلمانان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تزلزل عجيبى ايجاد كرد و جمعى - كه اكثريت را تشكيل مى دادند - به دست و پا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افتاده و از ميدان جنگ به سرعت خارج شدند؛ حتى بعضى در اين فكر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بودند كه با كشته شدن پيامبر، از آيين اسلام بر گردند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استفاده از حوادث جنگ احد، اين آيه حقيقت ديگرى را به مسلمانان مى آموزد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آن اينكه اسلام ، آيين فرد پرستى نيست و به فرض كه پيامبر در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جنگ ، شربت شهادت مى نوشيد، وظيفه مسلمانان بدون ترديد ادامه مبارزه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زيرا با مرگ يا شهادت پيامبر (صلى الله عليه و اله و سلم ) اسلام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پايان نمى يابد، بلكه اسلام آيين حقى است كه تا ابد جاويدان خواهد ماند</w:t>
            </w:r>
            <w:r w:rsidRPr="00965E8B">
              <w:rPr>
                <w:rFonts w:asciiTheme="minorBidi" w:eastAsia="Times New Roman" w:hAnsiTheme="minorBidi"/>
                <w:sz w:val="28"/>
                <w:szCs w:val="28"/>
              </w:rPr>
              <w:t>.</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3B4221A1" wp14:editId="7310F933">
                        <wp:extent cx="428625" cy="257175"/>
                        <wp:effectExtent l="0" t="0" r="0" b="9525"/>
                        <wp:docPr id="128" name="Picture 128" descr="next page">
                          <a:hlinkClick xmlns:a="http://schemas.openxmlformats.org/drawingml/2006/main" r:id="rId122"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next page">
                                  <a:hlinkClick r:id="rId122"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6D34FFF4" wp14:editId="254C192C">
                        <wp:extent cx="561975" cy="285750"/>
                        <wp:effectExtent l="0" t="0" r="9525" b="0"/>
                        <wp:docPr id="127" name="Picture 127"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36E6541" wp14:editId="6D2F5842">
                        <wp:extent cx="428625" cy="257175"/>
                        <wp:effectExtent l="0" t="0" r="9525" b="9525"/>
                        <wp:docPr id="126" name="Picture 126" descr="back page">
                          <a:hlinkClick xmlns:a="http://schemas.openxmlformats.org/drawingml/2006/main" r:id="rId4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back page">
                                  <a:hlinkClick r:id="rId43"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6FBAA806" wp14:editId="66CCD9B3">
                        <wp:extent cx="428625" cy="257175"/>
                        <wp:effectExtent l="0" t="0" r="0" b="9525"/>
                        <wp:docPr id="137" name="Picture 137" descr="next page">
                          <a:hlinkClick xmlns:a="http://schemas.openxmlformats.org/drawingml/2006/main" r:id="rId151"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next page">
                                  <a:hlinkClick r:id="rId151"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5BC89B0A" wp14:editId="39F0C7DE">
                        <wp:extent cx="561975" cy="285750"/>
                        <wp:effectExtent l="0" t="0" r="9525" b="0"/>
                        <wp:docPr id="136" name="Picture 136"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65306570" wp14:editId="0CB07912">
                        <wp:extent cx="428625" cy="257175"/>
                        <wp:effectExtent l="0" t="0" r="9525" b="9525"/>
                        <wp:docPr id="135" name="Picture 135" descr="back page">
                          <a:hlinkClick xmlns:a="http://schemas.openxmlformats.org/drawingml/2006/main" r:id="rId6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back page">
                                  <a:hlinkClick r:id="rId69"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bookmarkStart w:id="76" w:name="link86"/>
            <w:bookmarkEnd w:id="76"/>
            <w:r w:rsidRPr="00965E8B">
              <w:rPr>
                <w:rFonts w:asciiTheme="minorBidi" w:eastAsia="Times New Roman" w:hAnsiTheme="minorBidi"/>
                <w:sz w:val="28"/>
                <w:szCs w:val="28"/>
              </w:rPr>
              <w:t xml:space="preserve">6. </w:t>
            </w:r>
            <w:r w:rsidRPr="00965E8B">
              <w:rPr>
                <w:rFonts w:asciiTheme="minorBidi" w:eastAsia="Times New Roman" w:hAnsiTheme="minorBidi"/>
                <w:sz w:val="28"/>
                <w:szCs w:val="28"/>
                <w:rtl/>
              </w:rPr>
              <w:t>علل عدم گرايش زيردستان به پذيرش مسئوليت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غالبا اين ذهنيت وجود دارد كه تفويض اختيار، همواره از سطوح بالاى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طرف سطوح پايين سازمان جريان دارد؛ در حالى كه واقعيت امر 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ديگرى است و تفويض اختيار، زمانى تحقق مى يابد كه از هر دو طرف - از سطوح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بالا و سطوح پايين سازمان - جريان پيدا كند. مديران سطوح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بالاى سازمان بايد تصميم به واگذارى اختيار بگيرند؛ و كاركنان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تمايل به قول اختيار نشان دهند، تا فرايند تفويض اختيار به طور مطلوب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موثر عملى و متحقق گردد</w:t>
            </w:r>
            <w:r w:rsidRPr="00965E8B">
              <w:rPr>
                <w:rFonts w:asciiTheme="minorBidi" w:eastAsia="Times New Roman" w:hAnsiTheme="minorBidi"/>
                <w:sz w:val="28"/>
                <w:szCs w:val="28"/>
              </w:rPr>
              <w:t xml:space="preserve">. </w:t>
            </w:r>
            <w:hyperlink r:id="rId152" w:anchor="link215" w:tgtFrame="_self" w:history="1">
              <w:r w:rsidRPr="00850955">
                <w:rPr>
                  <w:rStyle w:val="Hyperlink"/>
                  <w:rFonts w:asciiTheme="minorBidi" w:eastAsia="Times New Roman" w:hAnsiTheme="minorBidi"/>
                  <w:sz w:val="28"/>
                  <w:szCs w:val="28"/>
                </w:rPr>
                <w:t>(215)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 عده اى از زيردستان ، به دلايلى از قبيل موارد زير، از پذيرش مسئوليت فرار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هراس از اينكه در صورت بروز اشتباه ، در معرض انتقاد قرار گيرند و چه بسا امتيازى را از دست بدهند يا مجازات شوند؛</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فقدان انگيزه و عامل مشوق كافى ؛</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عدم برخوردارى برخى از زيردستان از اعتماد به نفس كافى و ترديد در توانايى پذيرش مسئوليت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77" w:name="link87"/>
            <w:bookmarkEnd w:id="77"/>
            <w:r w:rsidRPr="00965E8B">
              <w:rPr>
                <w:rFonts w:asciiTheme="minorBidi" w:eastAsia="Times New Roman" w:hAnsiTheme="minorBidi"/>
                <w:sz w:val="28"/>
                <w:szCs w:val="28"/>
              </w:rPr>
              <w:t xml:space="preserve">7. </w:t>
            </w:r>
            <w:r w:rsidRPr="00965E8B">
              <w:rPr>
                <w:rFonts w:asciiTheme="minorBidi" w:eastAsia="Times New Roman" w:hAnsiTheme="minorBidi"/>
                <w:sz w:val="28"/>
                <w:szCs w:val="28"/>
                <w:rtl/>
              </w:rPr>
              <w:t>راههاى چيره شدن بر موانع تفويض اختيار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چه بر سر راه عدم تمركز، موانع مهمى وجود دارد كه در مباحث گذشته به بعضى از آنها اشاره شد، ولى دستورالعملهايى نيز وجود دارد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تواند مديران را در پيروز شدن بر چنين موانعى يارى دهد. برخى از اين توصيه ها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78" w:name="link88"/>
            <w:bookmarkEnd w:id="78"/>
            <w:r w:rsidRPr="00965E8B">
              <w:rPr>
                <w:rFonts w:asciiTheme="minorBidi" w:eastAsia="Times New Roman" w:hAnsiTheme="minorBidi"/>
                <w:sz w:val="28"/>
                <w:szCs w:val="28"/>
              </w:rPr>
              <w:t xml:space="preserve">1 - 7. </w:t>
            </w:r>
            <w:r w:rsidRPr="00965E8B">
              <w:rPr>
                <w:rFonts w:asciiTheme="minorBidi" w:eastAsia="Times New Roman" w:hAnsiTheme="minorBidi"/>
                <w:sz w:val="28"/>
                <w:szCs w:val="28"/>
                <w:rtl/>
              </w:rPr>
              <w:t>ايجاد اعتماد به نفس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مدير عالى هر سازمانى مى بايست روحيه اعتماد به نفس را در زيردستان تقويت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كند، تا در مواقع لزوم </w:t>
            </w:r>
            <w:r w:rsidRPr="00965E8B">
              <w:rPr>
                <w:rFonts w:asciiTheme="minorBidi" w:eastAsia="Times New Roman" w:hAnsiTheme="minorBidi"/>
                <w:sz w:val="28"/>
                <w:szCs w:val="28"/>
                <w:rtl/>
              </w:rPr>
              <w:lastRenderedPageBreak/>
              <w:t>بتواند به راحتى اختياراتى را به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تفويض كند و زير دستان هم جرات كنند با تكيه بر تواناييهاى خود، در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گيريهاى اساسى سهيم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ويژگيها و صفات لازم مدير و هر انسان ديگر، اعتماد به نفس است ؛ يعنى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داشتن ايمان و اعتقاد به خود و تواناييهاى خود، نسبت به انجام كار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اعتقاد به اين اصل كه انجام هيچ كارى غير ممكن نيست و يكى از مهم 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پيروزى انسان در انجام هر كارى تقويت نيروى اعتماد به نفس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بعضى از آيات قرآن ، با كوچك جلوه دادن كارهاى بزرگ ، نيروى اعتماد به نفس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راه افراد ايجاد مى كنند؛ نمونه آن در آيات مربوط به جنگ بدر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آمده است ؛ قرآن كريم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اذ يريكهم الله فى منامك قليلا ولو اءريكهم كثيرا لفشلتم و اتنزعتم فى الامر و لكن الله سلم انه و عليم بذات الصدور؛</w:t>
            </w:r>
            <w:r w:rsidRPr="00965E8B">
              <w:rPr>
                <w:rFonts w:asciiTheme="minorBidi" w:eastAsia="Times New Roman" w:hAnsiTheme="minorBidi"/>
                <w:sz w:val="28"/>
                <w:szCs w:val="28"/>
              </w:rPr>
              <w:t xml:space="preserve"> </w:t>
            </w:r>
            <w:hyperlink r:id="rId153" w:anchor="link216" w:tgtFrame="_self" w:history="1">
              <w:r w:rsidRPr="00850955">
                <w:rPr>
                  <w:rStyle w:val="Hyperlink"/>
                  <w:rFonts w:asciiTheme="minorBidi" w:eastAsia="Times New Roman" w:hAnsiTheme="minorBidi"/>
                  <w:sz w:val="28"/>
                  <w:szCs w:val="28"/>
                </w:rPr>
                <w:t>(216)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آن موقع خداوند تعداد آنها را در خواب به تو كم نشان داد؛ و اگر فراوان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نشان مى داد، مسلما سست مى شديد و (درباره شروع به جنگ با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كارتان به اختلاف مى كشيد؛ ولى خداوند (شما را از همه اينها) سالم نگه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خداوند به آنچه درون سينه ها است دانا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آيه مربوط به جنگ بدر است كه تعداد نفرات و امكانات جنگى مسلمانان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مقابل دشمن ، از هر نظر كمتر بود و مسلمانان در سطح پايين ترى قرار داشتند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تمام قراين نشان مى دهد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لااقل عده اى از مسلمانان ، اگر از چگونگى قدرت و سپاه دشمن با خبر بودند،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تن به اين درگيرى نمى دادند؛ هر چند گروه ديگرى از مومنان مخلص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برابر همه حوادث ، تسليم اراده پيامبر (صلى الله عليه و اله و سلم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بودند. به همين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دليل خداوند جريانهايى پيش آورد كه هر دو گروه - خواه نا خواه - در برابر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دشمن قرار گيرند و به اين پيكار سرنوشت ساز تن دهند؛ از جمله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اينكه پيامبر (صلى الله عليه و اله و سلم ) قبلا صحنه اى از نبرد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خواب ديد كه تعداد كمى از دشمنان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مقابل مسلمانان حاضر شده اند و اين اشاره و بشارتى به پيروزى بود؛ پيامبر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عين اين خواب را براى مسلمانان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نقل مرد و موجب روحيه و </w:t>
            </w:r>
            <w:r w:rsidRPr="00965E8B">
              <w:rPr>
                <w:rFonts w:asciiTheme="minorBidi" w:eastAsia="Times New Roman" w:hAnsiTheme="minorBidi"/>
                <w:sz w:val="28"/>
                <w:szCs w:val="28"/>
                <w:rtl/>
              </w:rPr>
              <w:lastRenderedPageBreak/>
              <w:t>اراده آنها در پيشروى به سوى ميدان بدر گرديد</w:t>
            </w:r>
            <w:r w:rsidRPr="00965E8B">
              <w:rPr>
                <w:rFonts w:asciiTheme="minorBidi" w:eastAsia="Times New Roman" w:hAnsiTheme="minorBidi"/>
                <w:sz w:val="28"/>
                <w:szCs w:val="28"/>
              </w:rPr>
              <w:t xml:space="preserve">. </w:t>
            </w:r>
            <w:hyperlink r:id="rId154" w:anchor="link217" w:tgtFrame="_self" w:history="1">
              <w:r w:rsidRPr="00850955">
                <w:rPr>
                  <w:rStyle w:val="Hyperlink"/>
                  <w:rFonts w:asciiTheme="minorBidi" w:eastAsia="Times New Roman" w:hAnsiTheme="minorBidi"/>
                  <w:sz w:val="28"/>
                  <w:szCs w:val="28"/>
                </w:rPr>
                <w:t>(217)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 طور كه ملاحظه مى شود، از اين آيات و جريان تاريخى به خوبى روشت مى شود كه چگونگى مدير و رهبر جامعه يا هر سازمانى مى تواند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جراءت تصميم گيرى و وارد شدن در امور خطير و به ظاهر غير ممكن را در زير دستان به وجود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79" w:name="link89"/>
            <w:bookmarkEnd w:id="79"/>
            <w:r w:rsidRPr="00965E8B">
              <w:rPr>
                <w:rFonts w:asciiTheme="minorBidi" w:eastAsia="Times New Roman" w:hAnsiTheme="minorBidi"/>
                <w:sz w:val="28"/>
                <w:szCs w:val="28"/>
              </w:rPr>
              <w:t xml:space="preserve">2 - 7. </w:t>
            </w:r>
            <w:r w:rsidRPr="00965E8B">
              <w:rPr>
                <w:rFonts w:asciiTheme="minorBidi" w:eastAsia="Times New Roman" w:hAnsiTheme="minorBidi"/>
                <w:sz w:val="28"/>
                <w:szCs w:val="28"/>
                <w:rtl/>
              </w:rPr>
              <w:t>اعتماد به زيردستان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مديرى كه اعتقاد به لزوم برقرارى عدم تمركز در سازمان دارد، ناگزير بايد با اعتماد به كاركنان ، اختيار تصميم گيرى در بخشهاى مختلف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را به آنها تفويض كند؛ در غير اين صورت نابسامانى و مشكلات متعددى در سطح سازمان به وجود مى آيد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بديهى است كه حسن ظن و سوء ظن به افراد، به طور مطلق خوب و بد، يا مفيد و مضر نيستند؛ بلكه خوبى و بدى آنها مبتنى بر تطابق آنها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واقعيتها يا اصول و ضوابط پذيرفته شده است . در منابع اسلامى براى حفظ انسان از انحرافات لغزشهايى كه ممكن است از اين طريق متوجه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ملاكها و ضوابطى ارائه شده است .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اذا استولى الصلاح على الزمان و اءهله ، ثم اءساء</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رجل الظن برجل لم تظهر منه حوبة ، فقد ظلم ؛ و اذا استولى الفساد 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الزمان و اءهله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فاءحسن رجل الظن برجل ، فقد غرر؛</w:t>
            </w:r>
            <w:r w:rsidRPr="00965E8B">
              <w:rPr>
                <w:rFonts w:asciiTheme="minorBidi" w:eastAsia="Times New Roman" w:hAnsiTheme="minorBidi"/>
                <w:sz w:val="28"/>
                <w:szCs w:val="28"/>
              </w:rPr>
              <w:t xml:space="preserve"> </w:t>
            </w:r>
            <w:hyperlink r:id="rId155" w:anchor="link218" w:tgtFrame="_self" w:history="1">
              <w:r w:rsidRPr="00850955">
                <w:rPr>
                  <w:rStyle w:val="Hyperlink"/>
                  <w:rFonts w:asciiTheme="minorBidi" w:eastAsia="Times New Roman" w:hAnsiTheme="minorBidi"/>
                  <w:sz w:val="28"/>
                  <w:szCs w:val="28"/>
                </w:rPr>
                <w:t>(218)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گاه نيكوكارى ، روزگار و اهلش را فراگرفت ، اگر شخصى به مردى كه رسوايى او آشكار نگشته است بدبين شود، ستم نموده است ؛ و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گاه تبهكارى بر روزگار و اهلش غلبه كند، اگر شخصى به فردى خوشبين باشد، خود را به خطر و تباهى افكنده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حديث استفاده مى شود كه اگر در جامعه يا سازمانى ، ايمان و صداقت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عدالت رواج داشت ، بايد روح خوش بينى و اعتماد و حسن ظن در فضاى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حاكم باشد؛ اما در صورتى كه نفاق و دروغ و خيانت زياد بود، خوش گمانى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اعتماد كردن ، به انسان زيان مى رساند، و چه بسا جبران آن غير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ممكن </w:t>
            </w:r>
            <w:r w:rsidRPr="00965E8B">
              <w:rPr>
                <w:rFonts w:asciiTheme="minorBidi" w:eastAsia="Times New Roman" w:hAnsiTheme="minorBidi"/>
                <w:sz w:val="28"/>
                <w:szCs w:val="28"/>
                <w:rtl/>
              </w:rPr>
              <w:lastRenderedPageBreak/>
              <w:t>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هر حال ، اگر مديران ميانى بر اساس شرايط و معيارهاى لازم گزينش شدند و پس از گذشت مدتى ، لياقت و توانايى و صداقت خود را نشان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دادند ، ديگر بى اعتمادى به آنها توجيه منطقى ندارد. به عنوان مثال ، معنا ندارد كه وزيرى بر مبناى ضوابط، مدير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كل ادارات استانها را معين كند، ولى باز به آنها اختيار تصميم گيرى امورى را كه مربوط به محدوده استانها شود، تفويض نكند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80" w:name="link90"/>
            <w:bookmarkEnd w:id="80"/>
            <w:r w:rsidRPr="00965E8B">
              <w:rPr>
                <w:rFonts w:asciiTheme="minorBidi" w:eastAsia="Times New Roman" w:hAnsiTheme="minorBidi"/>
                <w:sz w:val="28"/>
                <w:szCs w:val="28"/>
              </w:rPr>
              <w:t xml:space="preserve">3 - 7. </w:t>
            </w:r>
            <w:r w:rsidRPr="00965E8B">
              <w:rPr>
                <w:rFonts w:asciiTheme="minorBidi" w:eastAsia="Times New Roman" w:hAnsiTheme="minorBidi"/>
                <w:sz w:val="28"/>
                <w:szCs w:val="28"/>
                <w:rtl/>
              </w:rPr>
              <w:t>فراهم كردن عوامل تشويقى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زيردستان در شرايط عادى از مخاطره پذيرى مى گريزند و ترجيح مى دهند به عنوان يك عضو ساده كار كنند و در تصميم گيريهايى كه چه بسا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مشكلاتى را براى آنها ايجاد مى كند؛ دخالتى نداشته باشند. اگر مديريت عالى بخواهد از مهارتها و تواناييهاى مديران سطوح پايين در امر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 گيرى بهره ببرد، مى بايست زمينه هاى تشويق و امتيازات ويژه را براى آنها به وجود آورد؛ در چنين شرايطى است كه مديريت عالى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تواند اميد داشته باشد كه مديران سطوح پايين ، در راستاى اهداف سازمان ، نقش خود را بخوبى ايفا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متون اسلامى نسبت به عواملى كه مى تواند موجب تشويق ، انگيزه و تحريك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زياد تاكيد شده است ؛ اگر در آيات و احاديث متعددى مشاهده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كه خداوند، بندگانش را دعوت به پذيرش مسئوليت و تكليف كرده ، در كنار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 آنها را به انواع نعمتهاى مادى و معنوى نويد داده است . قرآن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عمل صلحا من ذكر اءو اءنثى و هو مومن فلنحيينه و حيوة طيبة و لنجزيينهم اءجرهم باحسن ماكنوا يعملون ؛</w:t>
            </w:r>
            <w:r w:rsidRPr="00965E8B">
              <w:rPr>
                <w:rFonts w:asciiTheme="minorBidi" w:eastAsia="Times New Roman" w:hAnsiTheme="minorBidi"/>
                <w:sz w:val="28"/>
                <w:szCs w:val="28"/>
              </w:rPr>
              <w:t xml:space="preserve"> </w:t>
            </w:r>
            <w:hyperlink r:id="rId156" w:anchor="link219" w:tgtFrame="_self" w:history="1">
              <w:r w:rsidRPr="00850955">
                <w:rPr>
                  <w:rStyle w:val="Hyperlink"/>
                  <w:rFonts w:asciiTheme="minorBidi" w:eastAsia="Times New Roman" w:hAnsiTheme="minorBidi"/>
                  <w:sz w:val="28"/>
                  <w:szCs w:val="28"/>
                </w:rPr>
                <w:t>(219)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هركس عمل صالح كند، در حالى كه مومن است - خواه مرد باشد يا زن - به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حيات پاكيزه مى بخشيم و پاداش آنها را به بهترين اعمالى كه انجام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دادند خواهيم داد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Pr>
              <w:lastRenderedPageBreak/>
              <w:t xml:space="preserve">(( </w:t>
            </w:r>
            <w:r w:rsidRPr="00965E8B">
              <w:rPr>
                <w:rFonts w:asciiTheme="minorBidi" w:eastAsia="Times New Roman" w:hAnsiTheme="minorBidi"/>
                <w:sz w:val="28"/>
                <w:szCs w:val="28"/>
                <w:rtl/>
              </w:rPr>
              <w:t>حيات طيبه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يعنى زندگى پاكيزه از هر نظر؛ پاكيزه از آلودگى ، تاريكى ، خيانت ، دشمنى ، اسارت ، ذلت و انواع نگرانيها و هر گونه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چيزى كه آب زلال زندگى را در كام انسان ، ناگوار مى سازد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به وعده تنها اكتفا نمى كند، بلكه در همين دنيا، زندگى انسانهاى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شايسته را آميخته با نعمت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بركت ، آسايش و معنويت مى كند. اگر 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 بصير و بينا مى توانند نمونه هاى تحقق وعده هاى الهى را نسبت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بندگان پاكش مشاهده كنند، ولى گاهى خداوند مصداقهاى بارز آن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معرفى مى كند. مثلا جريان يوسف صديق را ذكر مى كند كه چگونه بر اثر اطاعت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خدا و استقامت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مقابل خواسته هاى نفسانى ، به عزت و مقام و امكانات دنيايى نايل 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نعمتهاى بى پايان سراى ديگر نيز، در انتظار او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81" w:name="link91"/>
            <w:bookmarkEnd w:id="81"/>
            <w:r w:rsidRPr="00965E8B">
              <w:rPr>
                <w:rFonts w:asciiTheme="minorBidi" w:eastAsia="Times New Roman" w:hAnsiTheme="minorBidi"/>
                <w:sz w:val="28"/>
                <w:szCs w:val="28"/>
              </w:rPr>
              <w:t xml:space="preserve">4 - 7. </w:t>
            </w:r>
            <w:r w:rsidRPr="00965E8B">
              <w:rPr>
                <w:rFonts w:asciiTheme="minorBidi" w:eastAsia="Times New Roman" w:hAnsiTheme="minorBidi"/>
                <w:sz w:val="28"/>
                <w:szCs w:val="28"/>
                <w:rtl/>
              </w:rPr>
              <w:t>گذشت از خطاى زيردستان و ملامت نكردن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بعضى از زيردستان به دليل هراس از اينكه در صورت بروز اشتباه ؛ در معرض انتقاد قرار گيرند و چه بسا امتيازى را از دست دهند يا مجازات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شوند، از پذيرش مسئوليت شانه خالى مى كنند؛ بنابراين مدير سازمان بايد از انتقاد زياد به زيردستان پرهيز كند و تا حد امكان ، نسبت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اشتباهات آنها گذشت و تغافل داشته باشد؛ تا بتواند از اين رهگذر از استعداد و توانمندى آنها استفاده كند. به طور كلى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تغافل و چشم پوشى از اشتباهات زيردستان ، باعث جذب و كارايى آنها مى شود؛ زيرا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تغافل و چشم پوشى ، آبرو و كرامت زير دستان را حفظ مى كند و حريمى را كه ميان مدير و آنها وجود دارد نگه مى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طبيعى است گاهى همكاران و زير دستان ، به دليل غفلت ، عدم آشنايى با امور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نگرانيها و مشكلاتى كه براى آنها پيش مى آيد، مرتكب لغزش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خطا مى شوند. در چنين مواردى اگر نسبت به آن لغزش ، چشم پوشى نشود و شخصيت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كرامت فرد، مورد بى مهرى و اهانت قرار گيرد خواسته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ناخواسته او را در مسير جسارتها، برخوردهاى غرض آلود و لغزشهاى عامدانه سوق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داده ايم . اثر تربيتى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تغافل اين است كه شخص خطا كار، با احساس احترام و اعتمادى كه از سوى مدير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مى نمايد، براى جبران لغزشها مى </w:t>
            </w:r>
            <w:r w:rsidRPr="00965E8B">
              <w:rPr>
                <w:rFonts w:asciiTheme="minorBidi" w:eastAsia="Times New Roman" w:hAnsiTheme="minorBidi"/>
                <w:sz w:val="28"/>
                <w:szCs w:val="28"/>
                <w:rtl/>
              </w:rPr>
              <w:lastRenderedPageBreak/>
              <w:t>كوشد و در صدد بر مى آيد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اعتماد و حسن ظن و بيشتر مدير را نسبت به خويش عملا جلب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امام صادق (عليه السلام ) چه دقيق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صلاح حال التعايش و التعاشر ملومكيال ثلثاه فطنة ، و ثلث تغافل ؛</w:t>
            </w:r>
            <w:r w:rsidRPr="00965E8B">
              <w:rPr>
                <w:rFonts w:asciiTheme="minorBidi" w:eastAsia="Times New Roman" w:hAnsiTheme="minorBidi"/>
                <w:sz w:val="28"/>
                <w:szCs w:val="28"/>
              </w:rPr>
              <w:t xml:space="preserve"> </w:t>
            </w:r>
            <w:hyperlink r:id="rId157" w:anchor="link220" w:tgtFrame="_self" w:history="1">
              <w:r w:rsidRPr="00850955">
                <w:rPr>
                  <w:rStyle w:val="Hyperlink"/>
                  <w:rFonts w:asciiTheme="minorBidi" w:eastAsia="Times New Roman" w:hAnsiTheme="minorBidi"/>
                  <w:sz w:val="28"/>
                  <w:szCs w:val="28"/>
                </w:rPr>
                <w:t>(220)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صلاح زندگى و معاشرت با ديگران بر اساس پيمانه و ميزان پرى است كه دو سوم آن ، زيركى است و يك سوم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تغافل (و تظاهر به نا آگاهى )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جنگ احد، چهل نفر به امر پيامبر (صلى الله عليه و اله و سلم ) در پشت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جبهه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مشغول پاسدارى از شكاف وسط كوه بودند. حضرت به آنها فرموده بود كه حتى اگر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 پيروز شديم و تا مكه ، كفار و مشركين را تعقيب كرديم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شما سنگرتان را حفظ كنيد؛ و اگر شكست خوريم و تا مدينه عقب نشينى كرديم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باز هم شما سنگرتان را حفظ كنيد؛ زيرا اينجا نقطه آسيب پذير 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و دشمن مى تواند از پشت به ما آسيب برساند. در ابتداى جنگ ، پيروزى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نصيب مسلمين شد و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چهل نفر كه مشغول نگهبانى بودند، ديدند كه در وسط جبهه ، مومنين مشغول جمع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آورى غنيمت هستند، به فرمانده خود گفتند: ما هم برويم براى جمع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كردن غنيمت ؛ ولى فرمانده گفت : ما به فرموده پيامبر (صلى الله عليه و اله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سلم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عمل مى كنيم و همه بايد اينجا باشيم . عده اى از دستور او تخلف كردند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پايين آمدند. بلافاصله خالد بن وليد با سپاهى مجهز، از پشت حمله نمود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آن تعدادى كه باقى مانده بودند را به شهادت رساند و سپاه اسلام را مورد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حمله قرار داد و موجب شكست ظاهرى آنها شد. اما با وجود اين ، پيامبر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صلى الله عليه و اله و سلم ) آنها را عفو كرد؛ چون تخلف آنها از روى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اشتباه بود، نه از روى خيانت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نسبت به زيردستانى كه بر اثر غفلت و بى توجهى ، گاهى مرتكب اشتباه و خطايى مى شوند، بايد از روشهاى تواءم با مدارا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 و از ملامت آنها و انتقاد زياد پرهيز كرد؛ زيرا تحقيقات روانشناسى نشان مى دهد افرادى كه در اثر تشويق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زشت خود را ترك مى كنند، در برابر افرادى كه به وسيله ملامت منع مى شوند، به حدى است كه مى توان گفت سرزنش ، نه تنها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عامل سازنده نيست </w:t>
            </w:r>
            <w:r w:rsidRPr="00965E8B">
              <w:rPr>
                <w:rFonts w:asciiTheme="minorBidi" w:eastAsia="Times New Roman" w:hAnsiTheme="minorBidi"/>
                <w:sz w:val="28"/>
                <w:szCs w:val="28"/>
                <w:rtl/>
              </w:rPr>
              <w:lastRenderedPageBreak/>
              <w:t>بلكه اثر تخريبى آن نيز غير قابل جبران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82" w:name="link92"/>
            <w:bookmarkEnd w:id="82"/>
            <w:r w:rsidRPr="00965E8B">
              <w:rPr>
                <w:rFonts w:asciiTheme="minorBidi" w:eastAsia="Times New Roman" w:hAnsiTheme="minorBidi"/>
                <w:sz w:val="28"/>
                <w:szCs w:val="28"/>
              </w:rPr>
              <w:t xml:space="preserve">8. </w:t>
            </w:r>
            <w:r w:rsidRPr="00965E8B">
              <w:rPr>
                <w:rFonts w:asciiTheme="minorBidi" w:eastAsia="Times New Roman" w:hAnsiTheme="minorBidi"/>
                <w:sz w:val="28"/>
                <w:szCs w:val="28"/>
                <w:rtl/>
              </w:rPr>
              <w:t>اصول تفويض اختيار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تفويض اختيار، اصولى دارد كه اگر به دقت به كار بسته نشود، ممكن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نابسامانيهايى در سازمان به وجود آيد و چه بسا موجب متلاشى شدن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برخى از اين اصول به شرح زير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83" w:name="link93"/>
            <w:bookmarkEnd w:id="83"/>
            <w:r w:rsidRPr="00965E8B">
              <w:rPr>
                <w:rFonts w:asciiTheme="minorBidi" w:eastAsia="Times New Roman" w:hAnsiTheme="minorBidi"/>
                <w:sz w:val="28"/>
                <w:szCs w:val="28"/>
              </w:rPr>
              <w:t xml:space="preserve">1 - 8. </w:t>
            </w:r>
            <w:r w:rsidRPr="00965E8B">
              <w:rPr>
                <w:rFonts w:asciiTheme="minorBidi" w:eastAsia="Times New Roman" w:hAnsiTheme="minorBidi"/>
                <w:sz w:val="28"/>
                <w:szCs w:val="28"/>
                <w:rtl/>
              </w:rPr>
              <w:t>هماهنگى مسئوليت با تواناييهاى فرد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كارى بايد در حد تواناييهاى انسان باشد. اگر كارى كمتر از حد تواناييهاى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انسان باشد نيروهاى انسانى ، هرز و هدر مى رود و انسان احساس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بطالت و بيهودگى مى كند؛ و اگر بيش از حد تواناييهاى انسان باشد، او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سرعت خسته و فرسوده و نابود مى كند. به علاوه ، تواناييهاى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انسانها متفاوت است ؛ ممكن است كارى براى فردى سهل و ساده ، و براى ديگرى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سخت و پيچيده باشد، يكى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علل ناكاميهاى انسان ، نامتناسب بودن كار با تواناييهاى او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در واگذارى مسئوليت به هر فردى ، بايد به روحيات فرد توجه داشت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بدين صورت كه ابتدا بايد بررسى كرد كه هر فردى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نظر روحى استعداد چه كارى را دارد، سپس كار را متناسب با استعداد او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عهده اش گذاشت ؛ زيرا انسان در راستاى استعداد و روحيات خود حركت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قرآن به اين حقيقت چنين اشاره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كل يعمل على شاكلته ؛</w:t>
            </w:r>
            <w:r w:rsidRPr="00965E8B">
              <w:rPr>
                <w:rFonts w:asciiTheme="minorBidi" w:eastAsia="Times New Roman" w:hAnsiTheme="minorBidi"/>
                <w:sz w:val="28"/>
                <w:szCs w:val="28"/>
              </w:rPr>
              <w:t xml:space="preserve"> </w:t>
            </w:r>
            <w:hyperlink r:id="rId158" w:anchor="link221" w:tgtFrame="_self" w:history="1">
              <w:r w:rsidRPr="00850955">
                <w:rPr>
                  <w:rStyle w:val="Hyperlink"/>
                  <w:rFonts w:asciiTheme="minorBidi" w:eastAsia="Times New Roman" w:hAnsiTheme="minorBidi"/>
                  <w:sz w:val="28"/>
                  <w:szCs w:val="28"/>
                </w:rPr>
                <w:t>(221)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كس طبق ساختار روحى (و خلق و خوى ) خود عمل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84" w:name="link94"/>
            <w:bookmarkEnd w:id="84"/>
            <w:r w:rsidRPr="00965E8B">
              <w:rPr>
                <w:rFonts w:asciiTheme="minorBidi" w:eastAsia="Times New Roman" w:hAnsiTheme="minorBidi"/>
                <w:sz w:val="28"/>
                <w:szCs w:val="28"/>
              </w:rPr>
              <w:t xml:space="preserve">2 - 8. </w:t>
            </w:r>
            <w:r w:rsidRPr="00965E8B">
              <w:rPr>
                <w:rFonts w:asciiTheme="minorBidi" w:eastAsia="Times New Roman" w:hAnsiTheme="minorBidi"/>
                <w:sz w:val="28"/>
                <w:szCs w:val="28"/>
                <w:rtl/>
              </w:rPr>
              <w:t>تفويض اختيار پس از امتحان فرد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يك نظام و سازمان كارا، سپردن مسئوليت بر اساس شناخت توانايى افراد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وسيله امتحان آنان است ؛ زيرا گوهر توانايى انسانها در معركه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آزمونها مشخص مى شود. واگذارى مسئوليت به افراد، بدون آنكه آزمون شده باشند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تواناييهايشان مشخص شده باشد، به منزله آن است كه افراد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و مسئوليتها در معرض </w:t>
            </w:r>
            <w:r w:rsidRPr="00965E8B">
              <w:rPr>
                <w:rFonts w:asciiTheme="minorBidi" w:eastAsia="Times New Roman" w:hAnsiTheme="minorBidi"/>
                <w:sz w:val="28"/>
                <w:szCs w:val="28"/>
                <w:rtl/>
              </w:rPr>
              <w:lastRenderedPageBreak/>
              <w:t>تباهى قرار گيرند. اعتماد و اطمينان به افراد، برون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امتحان و سنجيدن آنها، از ويژگيهاى يك مدير ناتوان وضعيت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اميرالمومنين (عليه السلام ) در اين باره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الطماءنينة الى كل اءحد قبل الاختبار له عجز؛</w:t>
            </w:r>
            <w:r w:rsidRPr="00965E8B">
              <w:rPr>
                <w:rFonts w:asciiTheme="minorBidi" w:eastAsia="Times New Roman" w:hAnsiTheme="minorBidi"/>
                <w:sz w:val="28"/>
                <w:szCs w:val="28"/>
              </w:rPr>
              <w:t xml:space="preserve"> </w:t>
            </w:r>
            <w:hyperlink r:id="rId159" w:anchor="link222" w:tgtFrame="_self" w:history="1">
              <w:r w:rsidRPr="00850955">
                <w:rPr>
                  <w:rStyle w:val="Hyperlink"/>
                  <w:rFonts w:asciiTheme="minorBidi" w:eastAsia="Times New Roman" w:hAnsiTheme="minorBidi"/>
                  <w:sz w:val="28"/>
                  <w:szCs w:val="28"/>
                </w:rPr>
                <w:t>(222)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اطمينان به هر كس پيش آزمايش و امتحان او دليل عجز و ناتوانى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براى واگذارى اختيار تصميم گيرى به زيردستان ،- هيچ وجه نبايد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هوش و استعداد و زيركى خود تكيه كرد، يا دچار خوش بينى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خوش گمانى شد، و يا اسير ظاهر افراد و خود خدمتى آنها شد و از آزمون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غفلت ورزيد؛ بلكه اگر آشناى كاملى نسبت به قدرت تصميم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 نداريم ، ابتدا بايد آنها را نسبت به اتخاذ تصميم گيريهاى كوچك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بيازماييم و اگر از خود لياقت نشان دادند، به آنها اختيارات بيشترى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تفويض كنيم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سنت الهى در دادن مسئوليتها نيز بر همين منوال مى باشد؛ به عنوان نمونه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 مى بينيم خداوند وقتى مقام والاى امامت و رهبرى را به حضرت ابراهيم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عطا مى كند كه وى آزمايشهاى سختى را پشت سر مى گذارد و در هر مورد، تصميم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 و هماهنگ با رضايت خداوند اتخاذ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كلام خداوند در اين جريان چنين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اذ ابتلى ابراهيم ربه بكلمت فاءتمهن قال انى جاعلك للناس اماما؛</w:t>
            </w:r>
            <w:r w:rsidRPr="00965E8B">
              <w:rPr>
                <w:rFonts w:asciiTheme="minorBidi" w:eastAsia="Times New Roman" w:hAnsiTheme="minorBidi"/>
                <w:sz w:val="28"/>
                <w:szCs w:val="28"/>
              </w:rPr>
              <w:t xml:space="preserve"> </w:t>
            </w:r>
            <w:hyperlink r:id="rId160" w:anchor="link223" w:tgtFrame="_self" w:history="1">
              <w:r w:rsidRPr="00850955">
                <w:rPr>
                  <w:rStyle w:val="Hyperlink"/>
                  <w:rFonts w:asciiTheme="minorBidi" w:eastAsia="Times New Roman" w:hAnsiTheme="minorBidi"/>
                  <w:sz w:val="28"/>
                  <w:szCs w:val="28"/>
                </w:rPr>
                <w:t>(223)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هنگامى كه خداوند ابراهيم را با وسايل گوناگونى آزمود و او به خوبى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عهده آزمايش بر آمد، خداوند به او فرمود: من تو را امام و رهبر مردم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دادم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 همين اساس است كه اميرالمؤ منين (عليه السلام ) به مالك اشتر سفارش مى كند كه براى به كارگيرى كاركنانش آنها را بيازمايد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ثم انظر فى امور عمالك ، فستعملهم اختبارا؛</w:t>
            </w:r>
            <w:r w:rsidRPr="00965E8B">
              <w:rPr>
                <w:rFonts w:asciiTheme="minorBidi" w:eastAsia="Times New Roman" w:hAnsiTheme="minorBidi"/>
                <w:sz w:val="28"/>
                <w:szCs w:val="28"/>
              </w:rPr>
              <w:t xml:space="preserve"> </w:t>
            </w:r>
            <w:hyperlink r:id="rId161" w:anchor="link224" w:tgtFrame="_self" w:history="1">
              <w:r w:rsidRPr="00850955">
                <w:rPr>
                  <w:rStyle w:val="Hyperlink"/>
                  <w:rFonts w:asciiTheme="minorBidi" w:eastAsia="Times New Roman" w:hAnsiTheme="minorBidi"/>
                  <w:sz w:val="28"/>
                  <w:szCs w:val="28"/>
                </w:rPr>
                <w:t>(224)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سپس در كارهاى كارمندانت بنگر و آنها را با آزمايش و امتحان به كارگير</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85" w:name="link95"/>
            <w:bookmarkEnd w:id="85"/>
            <w:r w:rsidRPr="00965E8B">
              <w:rPr>
                <w:rFonts w:asciiTheme="minorBidi" w:eastAsia="Times New Roman" w:hAnsiTheme="minorBidi"/>
                <w:sz w:val="28"/>
                <w:szCs w:val="28"/>
              </w:rPr>
              <w:lastRenderedPageBreak/>
              <w:t xml:space="preserve">3 - 8. </w:t>
            </w:r>
            <w:r w:rsidRPr="00965E8B">
              <w:rPr>
                <w:rFonts w:asciiTheme="minorBidi" w:eastAsia="Times New Roman" w:hAnsiTheme="minorBidi"/>
                <w:sz w:val="28"/>
                <w:szCs w:val="28"/>
                <w:rtl/>
              </w:rPr>
              <w:t>تفويض اختيار همراه با نظارت و كنترل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سلامت هر نظام و سازمانى در مراقبت و نظارت كامل بر رفتار و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كارگزاران آن نظام است . اين سخن به معناى بى اعتمادى به كارگزاران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نيست ؛ بلكه بدين معنا است كه آدمى پيوسته نيازمند مراقبت است و گذشته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مراقبت درونى ، بايد احساس كند كه مراقبتى از بيرون هم وجود دارد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چنان نيست كه او هر گونه خواست ، مى تواند تصميم بگيرد و عمل كند و نتيجه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عملكرد درست و نادرستش فرقى ندارد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مراقبت و نظارت دائمى و پنهان بر اعمال و رفتار مسئولان و زير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دستان هر نظام و هر سازمانى ، امرى ضرورى است ؛ نظارت در اينكه آيا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آنان مسئوليتها و وظايف خود را با امانت و درستكارى انجام مى دهند يا خير،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نحوه برخورد و رفتارشان با مردم چگونه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اموال عمومى را چگونه پاس مى دارند، كيفيت كارشان چگونه است و</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سيره رسول خدا (صلى الله عليه و اله و سلم ) چنين بود كه مسئولان نظام را مراقبت مى كرد. حضرت رضا (عليه السلام ) مى فرمود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رسول الله اذا وجه جيشا فاءمهم اءمير بعث معه من ثقاته من يتجسس له خبره ؛</w:t>
            </w:r>
            <w:r w:rsidRPr="00965E8B">
              <w:rPr>
                <w:rFonts w:asciiTheme="minorBidi" w:eastAsia="Times New Roman" w:hAnsiTheme="minorBidi"/>
                <w:sz w:val="28"/>
                <w:szCs w:val="28"/>
              </w:rPr>
              <w:t xml:space="preserve"> </w:t>
            </w:r>
            <w:hyperlink r:id="rId162" w:anchor="link225" w:tgtFrame="_self" w:history="1">
              <w:r w:rsidRPr="00850955">
                <w:rPr>
                  <w:rStyle w:val="Hyperlink"/>
                  <w:rFonts w:asciiTheme="minorBidi" w:eastAsia="Times New Roman" w:hAnsiTheme="minorBidi"/>
                  <w:sz w:val="28"/>
                  <w:szCs w:val="28"/>
                </w:rPr>
                <w:t>(225)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گاه رسول خدا (صلى الله عليه و اله و سلم ) سپاهى را براى ماءموريت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فرستاد و فرماندهى آنها را رهبرى مى كرد، برخى از افراد موثق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مورد اعتماد را (مخفيانه ) بر او مى گماشت تا رفتارش را زير نظر بگيرند،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پيامبر گزارش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مومنان نيز، در دوران حكومتش مراقبت و نظارتى دقيق بر كارگزاران خويش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 و نامه هاى آن حضرت به آنان گوياى اين واقعيت است كه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حضرت بر كارگزاران خود افرادى را به عنوان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مامور مخفى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مى گماشت . اين مراقبت به گونه اى بود كه حتى شركت آنان در يك مهمانى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نظر آن حضرت مخفى نمى ماند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86" w:name="link96"/>
            <w:bookmarkEnd w:id="86"/>
            <w:r w:rsidRPr="00965E8B">
              <w:rPr>
                <w:rFonts w:asciiTheme="minorBidi" w:eastAsia="Times New Roman" w:hAnsiTheme="minorBidi"/>
                <w:sz w:val="28"/>
                <w:szCs w:val="28"/>
              </w:rPr>
              <w:lastRenderedPageBreak/>
              <w:t xml:space="preserve">4 - 8. </w:t>
            </w:r>
            <w:r w:rsidRPr="00965E8B">
              <w:rPr>
                <w:rFonts w:asciiTheme="minorBidi" w:eastAsia="Times New Roman" w:hAnsiTheme="minorBidi"/>
                <w:sz w:val="28"/>
                <w:szCs w:val="28"/>
                <w:rtl/>
              </w:rPr>
              <w:t>تفويض اختيار همراه با مسئوليت خواهى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ابتدا بايد هر مسئولى را از حدود اختيارش آگاه نمود و با وظايفش آشنا ساخت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گاه ضمن پيگيرى لازم ، فرد را درباره مسئوليتش ‍ مورد مواخذه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پرسش قرار داد؛ زيرا بدون مشخص كردن وظايف و پيگيرى و مسئوليت خواهى درست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انتظار اداره مطلوب امور و راه به مقصد بردن ، انتظارى نادرست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اميرالمؤ منين (عليه السلام ) در نامه خويش به امام مجتبى (عليه السلام ) چنين مى نويسد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اجعل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لكل انسان من خدمك عملا تاءخذه به ؛ فانه اءحرى الا يتواكلوا فى خدمتك ؛</w:t>
            </w:r>
            <w:r w:rsidRPr="00965E8B">
              <w:rPr>
                <w:rFonts w:asciiTheme="minorBidi" w:eastAsia="Times New Roman" w:hAnsiTheme="minorBidi"/>
                <w:sz w:val="28"/>
                <w:szCs w:val="28"/>
              </w:rPr>
              <w:t xml:space="preserve"> </w:t>
            </w:r>
            <w:hyperlink r:id="rId163" w:anchor="link226" w:tgtFrame="_self" w:history="1">
              <w:r w:rsidRPr="00850955">
                <w:rPr>
                  <w:rStyle w:val="Hyperlink"/>
                  <w:rFonts w:asciiTheme="minorBidi" w:eastAsia="Times New Roman" w:hAnsiTheme="minorBidi"/>
                  <w:sz w:val="28"/>
                  <w:szCs w:val="28"/>
                </w:rPr>
                <w:t>(226)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براى هر كدام از خدمتگزارانت ، كارى معين ساز كه او را در قبال آن مسئول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بدانى ؛ چرا كه اين سبب مى شود كارها را به يكديگر وانگذارند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خدمتت سستى نكنند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سيره رسول خدا (صلى الله عليه و اله و سلم ) نيز چنين بود كه كارها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تقسيم مى كرد، كار را به آن فرد مى سپرد و سپس پيگيرى مى كرد؛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مسئولان خود بازخواست مى كرد كه چه كردند و چگونه عمل كردند و اين گونه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نبود كه به سبب اعتماد و اطمينان به كسى ، كار او را پيگيرى نكند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او درباره عملكردش پرسش ننمايد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تاريخ نقل شده است كه پيامبر (صلى الله عليه و اله و سلم ) سپاهى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جايى اعزام كرد و على (عليه السلام ) را فرمانده آن سپاه قرار داد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پس از انجام گرفتن ماموريت و بازگشت سپاه ، پيامبر (صلى الله عليه و اله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سلم ) كارها را پيگيرى كرد و از آنان درباره آنچه گذشته بود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نيز درباره فرماندهشان و عملكرد او پرسش كرد؛ يعنى حضرت پيگرى كرد كه 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عليه السلام ) به عنوان فرمانده ، چگونه بوده است ؟ آيا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درست عمل كرده است ؟ آيا با زير دستانش خوب برخورد كرده است ؟ اگر نبردى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گرفته آيا آن را به خوبى اداره كرده است ؟ و خلاصه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آنكه آيا على (عليه السلام ) مدير كاملى بوده است يا خير؟ سپاهيان پاسخ</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دادند كه على (عليه السلام ) در مقام فرماندهى ، همه چيزش خوب بود </w:t>
            </w:r>
            <w:r w:rsidRPr="00965E8B">
              <w:rPr>
                <w:rFonts w:asciiTheme="minorBidi" w:eastAsia="Times New Roman" w:hAnsiTheme="minorBidi"/>
                <w:sz w:val="28"/>
                <w:szCs w:val="28"/>
                <w:rtl/>
              </w:rPr>
              <w:lastRenderedPageBreak/>
              <w:t>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خوبى كارها را اداره مى كرد</w:t>
            </w:r>
            <w:r w:rsidRPr="00965E8B">
              <w:rPr>
                <w:rFonts w:asciiTheme="minorBidi" w:eastAsia="Times New Roman" w:hAnsiTheme="minorBidi"/>
                <w:sz w:val="28"/>
                <w:szCs w:val="28"/>
              </w:rPr>
              <w:t xml:space="preserve">. </w:t>
            </w:r>
            <w:hyperlink r:id="rId164" w:anchor="link227" w:tgtFrame="_self" w:history="1">
              <w:r w:rsidRPr="00850955">
                <w:rPr>
                  <w:rStyle w:val="Hyperlink"/>
                  <w:rFonts w:asciiTheme="minorBidi" w:eastAsia="Times New Roman" w:hAnsiTheme="minorBidi"/>
                  <w:sz w:val="28"/>
                  <w:szCs w:val="28"/>
                </w:rPr>
                <w:t>(227)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 طور كه ملاحظه مى شود، پيامبر اكرم (صلى الله عليه و اله و سلم ) با اينكه با اميرالمؤ منين (عليه السلام )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 تحت امرش ، از هر جهت اطمينان داشت ، ولى در عين جال از كم و كيف مسئوليتى كه به او واگذار كرده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سئوال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87" w:name="link97"/>
            <w:bookmarkEnd w:id="87"/>
            <w:r w:rsidRPr="00965E8B">
              <w:rPr>
                <w:rFonts w:asciiTheme="minorBidi" w:eastAsia="Times New Roman" w:hAnsiTheme="minorBidi"/>
                <w:sz w:val="28"/>
                <w:szCs w:val="28"/>
              </w:rPr>
              <w:t xml:space="preserve">5 - 8. </w:t>
            </w:r>
            <w:r w:rsidRPr="00965E8B">
              <w:rPr>
                <w:rFonts w:asciiTheme="minorBidi" w:eastAsia="Times New Roman" w:hAnsiTheme="minorBidi"/>
                <w:sz w:val="28"/>
                <w:szCs w:val="28"/>
                <w:rtl/>
              </w:rPr>
              <w:t>تفويض اختيار همراه با حسابرسى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عواملى كه يك مديريت را قوى و پا برجا مى سازد؛ رسيدگى دقيق به مسئوليتها و حسابرسى كارگزاران و حساب خواهى از آنان است اساسا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 و كنترل ، در صورتى كامل و نتيجه بخش است كه حسابرسى و اصلاح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دنبال داشته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مؤ منان (عليه السلام ) در مديريت خود، در پى نظارت بر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كارگزارانش ، آنان را مورد حسابرسى و حساب خواهى قرار مى داد؛ در 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اى به يكى از كارگزارانش مى نويسد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بلغنى انك جردت الارض ، فاءخذت ما تحت قدميك و اءكلت ما تحت يديك ، فارفع الى حسابك ؛</w:t>
            </w:r>
            <w:r w:rsidRPr="00965E8B">
              <w:rPr>
                <w:rFonts w:asciiTheme="minorBidi" w:eastAsia="Times New Roman" w:hAnsiTheme="minorBidi"/>
                <w:sz w:val="28"/>
                <w:szCs w:val="28"/>
              </w:rPr>
              <w:t xml:space="preserve"> </w:t>
            </w:r>
            <w:hyperlink r:id="rId165" w:anchor="link228" w:tgtFrame="_self" w:history="1">
              <w:r w:rsidRPr="00850955">
                <w:rPr>
                  <w:rStyle w:val="Hyperlink"/>
                  <w:rFonts w:asciiTheme="minorBidi" w:eastAsia="Times New Roman" w:hAnsiTheme="minorBidi"/>
                  <w:sz w:val="28"/>
                  <w:szCs w:val="28"/>
                </w:rPr>
                <w:t>(228)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من خبر رسيده كه تو زمينهاى آباد را ويران كرده اى و آنچه توانسته اى تصاحب نموده اى و از بيت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المال كه زير دستت بوده است ، به خيانت خورده اى ؛ فورا حساب خويش را برايم بفرست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نامه ديگرى كه به يكى از فرماندارانش مى نويسد، او را تهديد مى كند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اموال عمومى را بازگرداند، با مجازات سخت امام رو به رو و روانه دوزخ خواهى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 و براى اينكه جاى هر گونه ترديد و ملاحظه و مصلحت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انديشى از جانب امام نسبت به او بسته شود، سوگند ياد مى كند كه اگر دو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فرزند گرامى اش (حسن و حسين ) با همه مقام و منزلتى كه نزد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دارند، مرتكب چنين اعمالى شده بودند، بدون هيچ ملاحظه اى آنان را كيفر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 تا همگان بدانند كه حساب آنان چگونه است و امام در حسابرسى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حساب خواهى ، تنها ملاحظه حق را مى كند</w:t>
            </w:r>
            <w:r w:rsidRPr="00965E8B">
              <w:rPr>
                <w:rFonts w:asciiTheme="minorBidi" w:eastAsia="Times New Roman" w:hAnsiTheme="minorBidi"/>
                <w:sz w:val="28"/>
                <w:szCs w:val="28"/>
              </w:rPr>
              <w:t xml:space="preserve">. </w:t>
            </w:r>
            <w:hyperlink r:id="rId166" w:anchor="link229" w:tgtFrame="_self" w:history="1">
              <w:r w:rsidRPr="00850955">
                <w:rPr>
                  <w:rStyle w:val="Hyperlink"/>
                  <w:rFonts w:asciiTheme="minorBidi" w:eastAsia="Times New Roman" w:hAnsiTheme="minorBidi"/>
                  <w:sz w:val="28"/>
                  <w:szCs w:val="28"/>
                </w:rPr>
                <w:t>(229)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88" w:name="link98"/>
            <w:bookmarkEnd w:id="88"/>
            <w:r w:rsidRPr="00965E8B">
              <w:rPr>
                <w:rFonts w:asciiTheme="minorBidi" w:eastAsia="Times New Roman" w:hAnsiTheme="minorBidi"/>
                <w:sz w:val="28"/>
                <w:szCs w:val="28"/>
              </w:rPr>
              <w:t xml:space="preserve">6 - 8. </w:t>
            </w:r>
            <w:r w:rsidRPr="00965E8B">
              <w:rPr>
                <w:rFonts w:asciiTheme="minorBidi" w:eastAsia="Times New Roman" w:hAnsiTheme="minorBidi"/>
                <w:sz w:val="28"/>
                <w:szCs w:val="28"/>
                <w:rtl/>
              </w:rPr>
              <w:t>عدم سلب مسئوليت از واگذارنده اختيار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تفويض اختيار در مديريت به معناى رفع مسئوليت نيست ؛ بلكه روشى براى اداره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بهتر امور است ، و در نهايت مسئوليت كليه امور به تفويض كننده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بازگشت مى كند و چنين نيست كه رهبران و مديران ارشد، با تفويض امور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كارگزاران ، خود را غير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 قلمداد كنند و اگر اشتباهى روى دهد، مسئوليت آن را بر عهده نگيرند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رسول خدا (صلى الله عليه و اله و سلم ) هنگامى كه مسئوليتى را به كسى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سپردند، علاوه بر اينكه بر كار او نظارت مى كرد و از او مسئوليت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خواست ، در نهايت ، خود را مسئول همه امور مى دانست و چنانچه اشتباهى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روى مى داد و حدى از حدود الهى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پايمال مى شد؛ سخت بر مى آشفت و با جديت رسيدگى و جبران مى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امام محمد باقر (عليه السلام ) نقل كرده اند كه رسول اكرم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سريه هايى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به اطراف مكه فرستاد تا مردم را به خدا دعوت كنند؛ به هيچ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 از آنان دستور جنگ داده نشد. از آن جمله حضرت ، خالد بن وليد را به سوى قبيله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بنى جذيمه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فرستاد. خالد بر خلاف دستور پيامبر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صلى الله عليه و اله و سلم ) عده اى از آنها را كشت . وقتى خبر جنايت خالد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حضرت رسيد، ايشان سخت ناراحت شد و هنگامى كه خالد به حضور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حضرت رسيد، بر او خشمگين شد. بعد بلافاصله حضرت به حضرت على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ماموريت داد كه نزد قبيله بنى جذيمه رود و خسارتها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خونبهاى افراد را بپردازد. اميرالمؤ منين (عليه السلام ) ديه كشتگان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پرداخت و غرامت هر خسارتى را كه به ايشان رسيده بود، داد</w:t>
            </w:r>
            <w:r w:rsidRPr="00965E8B">
              <w:rPr>
                <w:rFonts w:asciiTheme="minorBidi" w:eastAsia="Times New Roman" w:hAnsiTheme="minorBidi"/>
                <w:sz w:val="28"/>
                <w:szCs w:val="28"/>
              </w:rPr>
              <w:t xml:space="preserve">. </w:t>
            </w:r>
            <w:hyperlink r:id="rId167" w:anchor="link230" w:tgtFrame="_self" w:history="1">
              <w:r w:rsidRPr="00850955">
                <w:rPr>
                  <w:rStyle w:val="Hyperlink"/>
                  <w:rFonts w:asciiTheme="minorBidi" w:eastAsia="Times New Roman" w:hAnsiTheme="minorBidi"/>
                  <w:sz w:val="28"/>
                  <w:szCs w:val="28"/>
                </w:rPr>
                <w:t>(230)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اميرالمؤ منين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مهما كان فى كتابك من عيب فتعابيت عنه الزمته ؛</w:t>
            </w:r>
            <w:r w:rsidRPr="00965E8B">
              <w:rPr>
                <w:rFonts w:asciiTheme="minorBidi" w:eastAsia="Times New Roman" w:hAnsiTheme="minorBidi"/>
                <w:sz w:val="28"/>
                <w:szCs w:val="28"/>
              </w:rPr>
              <w:t xml:space="preserve"> </w:t>
            </w:r>
            <w:hyperlink r:id="rId168" w:anchor="link231" w:tgtFrame="_self" w:history="1">
              <w:r w:rsidRPr="00850955">
                <w:rPr>
                  <w:rStyle w:val="Hyperlink"/>
                  <w:rFonts w:asciiTheme="minorBidi" w:eastAsia="Times New Roman" w:hAnsiTheme="minorBidi"/>
                  <w:sz w:val="28"/>
                  <w:szCs w:val="28"/>
                </w:rPr>
                <w:t>(231)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w:t>
            </w:r>
            <w:r w:rsidRPr="00965E8B">
              <w:rPr>
                <w:rFonts w:asciiTheme="minorBidi" w:eastAsia="Times New Roman" w:hAnsiTheme="minorBidi"/>
                <w:sz w:val="28"/>
                <w:szCs w:val="28"/>
                <w:rtl/>
              </w:rPr>
              <w:t>اى مالك ) هر عيب در منشيان تو يافت شود كه تو از آن بى خبر باشى ، شخصا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 آن خواهى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89" w:name="link99"/>
            <w:bookmarkEnd w:id="89"/>
            <w:r w:rsidRPr="00965E8B">
              <w:rPr>
                <w:rFonts w:asciiTheme="minorBidi" w:eastAsia="Times New Roman" w:hAnsiTheme="minorBidi"/>
                <w:sz w:val="28"/>
                <w:szCs w:val="28"/>
              </w:rPr>
              <w:t xml:space="preserve">9. </w:t>
            </w:r>
            <w:r w:rsidRPr="00965E8B">
              <w:rPr>
                <w:rFonts w:asciiTheme="minorBidi" w:eastAsia="Times New Roman" w:hAnsiTheme="minorBidi"/>
                <w:sz w:val="28"/>
                <w:szCs w:val="28"/>
                <w:rtl/>
              </w:rPr>
              <w:t>شايسته سالارى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اختيار تصميم گيرى بايد به زيردستانى تفويض شود كه صلاحيت و شايستگيهاى لازم را داشته باشند؛ در چنين شرايطى است كه مى توان اميد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كارآيى و موفقيت بيشتر سازمان داشت . در صورتى كه تفويض اختيار، بدون در نظر گرفتن ويژگيهاى خاص تحقق يابد، ممكن است مشكلات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غير قابل جبرانى در مسير اهداف سازمان به وجود آيد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بدين منظور، ابتدا بحثى كلى پيرامون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شايسته سالارى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در امر گزينش مديران و سرپرستان تقديم مى شود؛ سپس به بيان ويژگيهايى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پرداخته مى شود كه براى افرادى كه به آنها اختيار تصميم گيرى ، تفويض مى شود لازم است ؛ و سر انجام شرايط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قبول اختيار مطرح 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ضعفهاى مهم مديران ، عدم توانايى در سپردن امور به شايسته ترين افراد و قرار دادن ايشان در مناسب ترين جايگاه است . آنچه سبب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گردش صحيح امور و سلامت و صلابت كارها مى شود اين است كه مناصب و مسئوليتها، امانت تلقى گردد و به شايستگان سپرده شود. خداوند فرمان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داده است كه امانتها به اهلش سپرده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 الله ياءمركم اءن تودوا الامنت الى اءهلها؛</w:t>
            </w:r>
            <w:r w:rsidRPr="00965E8B">
              <w:rPr>
                <w:rFonts w:asciiTheme="minorBidi" w:eastAsia="Times New Roman" w:hAnsiTheme="minorBidi"/>
                <w:sz w:val="28"/>
                <w:szCs w:val="28"/>
              </w:rPr>
              <w:t xml:space="preserve"> </w:t>
            </w:r>
            <w:hyperlink r:id="rId169" w:anchor="link232" w:tgtFrame="_self" w:history="1">
              <w:r w:rsidRPr="00850955">
                <w:rPr>
                  <w:rStyle w:val="Hyperlink"/>
                  <w:rFonts w:asciiTheme="minorBidi" w:eastAsia="Times New Roman" w:hAnsiTheme="minorBidi"/>
                  <w:sz w:val="28"/>
                  <w:szCs w:val="28"/>
                </w:rPr>
                <w:t>(232)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به شما دستور مى دهد كه امانتها را به صاحبان آن برسانيد</w:t>
            </w:r>
            <w:r w:rsidRPr="00965E8B">
              <w:rPr>
                <w:rFonts w:asciiTheme="minorBidi" w:eastAsia="Times New Roman" w:hAnsiTheme="minorBidi"/>
                <w:sz w:val="28"/>
                <w:szCs w:val="28"/>
              </w:rPr>
              <w:t>.</w:t>
            </w:r>
          </w:p>
          <w:tbl>
            <w:tblPr>
              <w:bidiVisual/>
              <w:tblW w:w="4750" w:type="pct"/>
              <w:jc w:val="center"/>
              <w:tblCellSpacing w:w="0" w:type="dxa"/>
              <w:tblCellMar>
                <w:left w:w="0" w:type="dxa"/>
                <w:right w:w="0" w:type="dxa"/>
              </w:tblCellMar>
              <w:tblLook w:val="04A0" w:firstRow="1" w:lastRow="0" w:firstColumn="1" w:lastColumn="0" w:noHBand="0" w:noVBand="1"/>
            </w:tblPr>
            <w:tblGrid>
              <w:gridCol w:w="2650"/>
              <w:gridCol w:w="3533"/>
              <w:gridCol w:w="2709"/>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692152EC" wp14:editId="3E770818">
                        <wp:extent cx="428625" cy="257175"/>
                        <wp:effectExtent l="0" t="0" r="0" b="9525"/>
                        <wp:docPr id="134" name="Picture 134" descr="next page">
                          <a:hlinkClick xmlns:a="http://schemas.openxmlformats.org/drawingml/2006/main" r:id="rId151"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next page">
                                  <a:hlinkClick r:id="rId151"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77E4AD2" wp14:editId="43094CC8">
                        <wp:extent cx="561975" cy="285750"/>
                        <wp:effectExtent l="0" t="0" r="9525" b="0"/>
                        <wp:docPr id="133" name="Picture 133"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56D35D1C" wp14:editId="05A7EDD1">
                        <wp:extent cx="428625" cy="257175"/>
                        <wp:effectExtent l="0" t="0" r="9525" b="9525"/>
                        <wp:docPr id="132" name="Picture 132" descr="back page">
                          <a:hlinkClick xmlns:a="http://schemas.openxmlformats.org/drawingml/2006/main" r:id="rId6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back page">
                                  <a:hlinkClick r:id="rId69"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bl>
    <w:p w:rsidR="00861F6A" w:rsidRPr="00850955" w:rsidRDefault="00965E8B" w:rsidP="00850955">
      <w:pPr>
        <w:bidi/>
        <w:rPr>
          <w:rFonts w:asciiTheme="minorBidi" w:hAnsiTheme="minorBidi"/>
          <w:sz w:val="28"/>
          <w:szCs w:val="28"/>
        </w:rPr>
      </w:pPr>
      <w:r w:rsidRPr="00850955">
        <w:rPr>
          <w:rFonts w:asciiTheme="minorBidi" w:hAnsiTheme="minorBidi"/>
          <w:color w:val="000000"/>
          <w:sz w:val="28"/>
          <w:szCs w:val="28"/>
          <w:rtl/>
        </w:rPr>
        <w:lastRenderedPageBreak/>
        <w:t xml:space="preserve">روشن است كه </w:t>
      </w:r>
      <w:r w:rsidRPr="00850955">
        <w:rPr>
          <w:rFonts w:asciiTheme="minorBidi" w:hAnsiTheme="minorBidi"/>
          <w:color w:val="000000"/>
          <w:sz w:val="28"/>
          <w:szCs w:val="28"/>
        </w:rPr>
        <w:t xml:space="preserve">(( </w:t>
      </w:r>
      <w:r w:rsidRPr="00850955">
        <w:rPr>
          <w:rFonts w:asciiTheme="minorBidi" w:hAnsiTheme="minorBidi"/>
          <w:color w:val="000000"/>
          <w:sz w:val="28"/>
          <w:szCs w:val="28"/>
          <w:rtl/>
        </w:rPr>
        <w:t xml:space="preserve">امانت </w:t>
      </w:r>
      <w:r w:rsidRPr="00850955">
        <w:rPr>
          <w:rFonts w:asciiTheme="minorBidi" w:hAnsiTheme="minorBidi"/>
          <w:color w:val="000000"/>
          <w:sz w:val="28"/>
          <w:szCs w:val="28"/>
        </w:rPr>
        <w:t xml:space="preserve">)) </w:t>
      </w:r>
      <w:r w:rsidRPr="00850955">
        <w:rPr>
          <w:rFonts w:asciiTheme="minorBidi" w:hAnsiTheme="minorBidi"/>
          <w:color w:val="000000"/>
          <w:sz w:val="28"/>
          <w:szCs w:val="28"/>
          <w:rtl/>
        </w:rPr>
        <w:t>معناى گسترده اى دارد و هر گونه سرمايه مادى و معنوى را شامل مى شود. اموال ، ثروتها، پستها مسئوليتها، سرمايه هاى انسانى ، فرهنگها و ميراث تاريخى ، همه امانتها الهى است كه به دست افراد مختلف سپرده مى شود و همه وظيفه دارند كه در حفظ اين امانت و تسليم آن به صاحبان اصلى آن بكوشند و به هيچ وجه در اين امانتها خيانت نكنند</w:t>
      </w:r>
      <w:r w:rsidRPr="00850955">
        <w:rPr>
          <w:rFonts w:asciiTheme="minorBidi" w:hAnsiTheme="minorBidi"/>
          <w:color w:val="000000"/>
          <w:sz w:val="28"/>
          <w:szCs w:val="28"/>
        </w:rPr>
        <w:t>.</w:t>
      </w:r>
      <w:r w:rsidRPr="00850955">
        <w:rPr>
          <w:rFonts w:asciiTheme="minorBidi" w:hAnsiTheme="minorBidi"/>
          <w:color w:val="000000"/>
          <w:sz w:val="28"/>
          <w:szCs w:val="28"/>
        </w:rPr>
        <w:br/>
      </w:r>
      <w:r w:rsidRPr="00850955">
        <w:rPr>
          <w:rFonts w:asciiTheme="minorBidi" w:hAnsiTheme="minorBidi"/>
          <w:color w:val="000000"/>
          <w:sz w:val="28"/>
          <w:szCs w:val="28"/>
          <w:rtl/>
        </w:rPr>
        <w:t>آنان كه افراد فاقد شايستگيهاى لازم را بر اداره امور مى گمارند، بى گمان سبب هلاكت خود ديگران مى شوند و گاهى نظام و دولتى را به تباهى و سقوط مى كشانند</w:t>
      </w:r>
      <w:r w:rsidRPr="00850955">
        <w:rPr>
          <w:rFonts w:asciiTheme="minorBidi" w:hAnsiTheme="minorBidi"/>
          <w:color w:val="000000"/>
          <w:sz w:val="28"/>
          <w:szCs w:val="28"/>
        </w:rPr>
        <w:t>.</w:t>
      </w:r>
      <w:r w:rsidRPr="00850955">
        <w:rPr>
          <w:rFonts w:asciiTheme="minorBidi" w:hAnsiTheme="minorBidi"/>
          <w:color w:val="000000"/>
          <w:sz w:val="28"/>
          <w:szCs w:val="28"/>
        </w:rPr>
        <w:br/>
      </w:r>
      <w:r w:rsidRPr="00850955">
        <w:rPr>
          <w:rFonts w:asciiTheme="minorBidi" w:hAnsiTheme="minorBidi"/>
          <w:color w:val="000000"/>
          <w:sz w:val="28"/>
          <w:szCs w:val="28"/>
          <w:rtl/>
        </w:rPr>
        <w:t>اميرالمؤ منين (عليه السلام ) اين حقيقت را در يك جمله كوتاه چنين بيان مى فرمايد</w:t>
      </w:r>
      <w:r w:rsidRPr="00850955">
        <w:rPr>
          <w:rFonts w:asciiTheme="minorBidi" w:hAnsiTheme="minorBidi"/>
          <w:color w:val="000000"/>
          <w:sz w:val="28"/>
          <w:szCs w:val="28"/>
        </w:rPr>
        <w:t>:</w:t>
      </w:r>
      <w:r w:rsidRPr="00850955">
        <w:rPr>
          <w:rFonts w:asciiTheme="minorBidi" w:hAnsiTheme="minorBidi"/>
          <w:color w:val="000000"/>
          <w:sz w:val="28"/>
          <w:szCs w:val="28"/>
        </w:rPr>
        <w:br/>
      </w:r>
      <w:r w:rsidRPr="00850955">
        <w:rPr>
          <w:rFonts w:asciiTheme="minorBidi" w:hAnsiTheme="minorBidi"/>
          <w:color w:val="008000"/>
          <w:sz w:val="28"/>
          <w:szCs w:val="28"/>
          <w:rtl/>
        </w:rPr>
        <w:lastRenderedPageBreak/>
        <w:t xml:space="preserve">زوال الدول باصطناع السفل ؛ </w:t>
      </w:r>
      <w:hyperlink r:id="rId170" w:anchor="link233" w:tgtFrame="_self" w:history="1">
        <w:r w:rsidRPr="00850955">
          <w:rPr>
            <w:rStyle w:val="Hyperlink"/>
            <w:rFonts w:asciiTheme="minorBidi" w:hAnsiTheme="minorBidi"/>
            <w:sz w:val="28"/>
            <w:szCs w:val="28"/>
            <w:vertAlign w:val="superscript"/>
          </w:rPr>
          <w:t>(233)</w:t>
        </w:r>
      </w:hyperlink>
      <w:r w:rsidRPr="00850955">
        <w:rPr>
          <w:rFonts w:asciiTheme="minorBidi" w:hAnsiTheme="minorBidi"/>
          <w:color w:val="008000"/>
          <w:sz w:val="28"/>
          <w:szCs w:val="28"/>
        </w:rPr>
        <w:t xml:space="preserve"> </w:t>
      </w:r>
      <w:r w:rsidRPr="00850955">
        <w:rPr>
          <w:rFonts w:asciiTheme="minorBidi" w:hAnsiTheme="minorBidi"/>
          <w:color w:val="000000"/>
          <w:sz w:val="28"/>
          <w:szCs w:val="28"/>
        </w:rPr>
        <w:br/>
      </w:r>
      <w:r w:rsidRPr="00850955">
        <w:rPr>
          <w:rFonts w:asciiTheme="minorBidi" w:hAnsiTheme="minorBidi"/>
          <w:color w:val="000000"/>
          <w:sz w:val="28"/>
          <w:szCs w:val="28"/>
          <w:rtl/>
        </w:rPr>
        <w:t>زوال و سقوط دولتها به واسطه به كار گرفتن افراد پست است</w:t>
      </w:r>
      <w:r w:rsidRPr="00850955">
        <w:rPr>
          <w:rFonts w:asciiTheme="minorBidi" w:hAnsiTheme="minorBidi"/>
          <w:color w:val="000000"/>
          <w:sz w:val="28"/>
          <w:szCs w:val="28"/>
        </w:rPr>
        <w:t xml:space="preserve"> .</w:t>
      </w:r>
      <w:r w:rsidRPr="00850955">
        <w:rPr>
          <w:rFonts w:asciiTheme="minorBidi" w:hAnsiTheme="minorBidi"/>
          <w:color w:val="000000"/>
          <w:sz w:val="28"/>
          <w:szCs w:val="28"/>
        </w:rPr>
        <w:br/>
      </w:r>
      <w:r w:rsidRPr="00850955">
        <w:rPr>
          <w:rFonts w:asciiTheme="minorBidi" w:hAnsiTheme="minorBidi"/>
          <w:color w:val="000000"/>
          <w:sz w:val="28"/>
          <w:szCs w:val="28"/>
          <w:rtl/>
        </w:rPr>
        <w:t>رسول خدا (صلى الله عليه و اله و سلم ) در انتخاب افراد و سپردن مسئوليت به آنان ، رعايت اهليت و شايستگى افراد را مى كرد و هرگز ملاحظه خويشاوندى ، سن زياد يا قدرت مالى را نمى كرد</w:t>
      </w:r>
      <w:r w:rsidRPr="00850955">
        <w:rPr>
          <w:rFonts w:asciiTheme="minorBidi" w:hAnsiTheme="minorBidi"/>
          <w:color w:val="000000"/>
          <w:sz w:val="28"/>
          <w:szCs w:val="28"/>
        </w:rPr>
        <w:t>.</w:t>
      </w:r>
      <w:r w:rsidRPr="00850955">
        <w:rPr>
          <w:rFonts w:asciiTheme="minorBidi" w:hAnsiTheme="minorBidi"/>
          <w:color w:val="000000"/>
          <w:sz w:val="28"/>
          <w:szCs w:val="28"/>
        </w:rPr>
        <w:br/>
      </w:r>
      <w:r w:rsidRPr="00850955">
        <w:rPr>
          <w:rFonts w:asciiTheme="minorBidi" w:hAnsiTheme="minorBidi"/>
          <w:color w:val="000000"/>
          <w:sz w:val="28"/>
          <w:szCs w:val="28"/>
          <w:rtl/>
        </w:rPr>
        <w:t>امير مؤ منان على (عليه السلام ) نيز زمانى كه زمام امور را به دست گرفت ، تلاشى همه جانبه را آغاز كرد تا در همه زمينه ها به سيره نبوى بازگشت شود؛ از جمله بازگشت به اصول مديريت پيامبر (صلى الله عليه و اله و سلم )؛ از اين رو در نخستين روزهاى حكومت خود چنين فرمود</w:t>
      </w:r>
      <w:r w:rsidRPr="00850955">
        <w:rPr>
          <w:rFonts w:asciiTheme="minorBidi" w:hAnsiTheme="minorBidi"/>
          <w:color w:val="000000"/>
          <w:sz w:val="28"/>
          <w:szCs w:val="28"/>
        </w:rPr>
        <w:t>:</w:t>
      </w:r>
      <w:r w:rsidRPr="00850955">
        <w:rPr>
          <w:rFonts w:asciiTheme="minorBidi" w:hAnsiTheme="minorBidi"/>
          <w:color w:val="000000"/>
          <w:sz w:val="28"/>
          <w:szCs w:val="28"/>
        </w:rPr>
        <w:br/>
      </w:r>
      <w:r w:rsidRPr="00850955">
        <w:rPr>
          <w:rFonts w:asciiTheme="minorBidi" w:hAnsiTheme="minorBidi"/>
          <w:color w:val="000000"/>
          <w:sz w:val="28"/>
          <w:szCs w:val="28"/>
          <w:rtl/>
        </w:rPr>
        <w:t>به خدايى كه او (پيامبر (صلى الله عليه و اله و سلم )) را به حق فرستاده سوگند كه همه شما با هم مخلوط و غربال مى شوند و همچون محتواى ديگ به هنگام جوشش ، زيرورو خواهيد شد؛ آن گونه كه افراد پايين نشين ، بالا و بالانشينان ، پايين قرار خواهند گرفت و آنان كه در اسلام پيشگام بودند و بر كنار شده بودند. بار ديگر سر كار خواهند آمد، و كسانى كه با حيله و تزوير، پيشى گرفتند، كنار زده خواهند شد</w:t>
      </w:r>
      <w:r w:rsidRPr="00850955">
        <w:rPr>
          <w:rFonts w:asciiTheme="minorBidi" w:hAnsiTheme="minorBidi"/>
          <w:color w:val="000000"/>
          <w:sz w:val="28"/>
          <w:szCs w:val="28"/>
        </w:rPr>
        <w:t xml:space="preserve">. </w:t>
      </w:r>
      <w:hyperlink r:id="rId171" w:anchor="link234" w:tgtFrame="_self" w:history="1">
        <w:r w:rsidRPr="00850955">
          <w:rPr>
            <w:rStyle w:val="Hyperlink"/>
            <w:rFonts w:asciiTheme="minorBidi" w:hAnsiTheme="minorBidi"/>
            <w:sz w:val="28"/>
            <w:szCs w:val="28"/>
            <w:vertAlign w:val="superscript"/>
          </w:rPr>
          <w:t>(234)</w:t>
        </w:r>
      </w:hyperlink>
      <w:r w:rsidRPr="00850955">
        <w:rPr>
          <w:rFonts w:asciiTheme="minorBidi" w:hAnsiTheme="minorBidi"/>
          <w:color w:val="000000"/>
          <w:sz w:val="28"/>
          <w:szCs w:val="28"/>
        </w:rPr>
        <w:t xml:space="preserve"> </w:t>
      </w:r>
      <w:r w:rsidRPr="00850955">
        <w:rPr>
          <w:rFonts w:asciiTheme="minorBidi" w:hAnsiTheme="minorBidi"/>
          <w:color w:val="000000"/>
          <w:sz w:val="28"/>
          <w:szCs w:val="28"/>
        </w:rPr>
        <w:br/>
      </w:r>
      <w:r w:rsidRPr="00850955">
        <w:rPr>
          <w:rFonts w:asciiTheme="minorBidi" w:hAnsiTheme="minorBidi"/>
          <w:color w:val="0000FF"/>
          <w:sz w:val="28"/>
          <w:szCs w:val="28"/>
        </w:rPr>
        <w:t xml:space="preserve">1 - 9. </w:t>
      </w:r>
      <w:r w:rsidRPr="00850955">
        <w:rPr>
          <w:rFonts w:asciiTheme="minorBidi" w:hAnsiTheme="minorBidi"/>
          <w:color w:val="0000FF"/>
          <w:sz w:val="28"/>
          <w:szCs w:val="28"/>
          <w:rtl/>
        </w:rPr>
        <w:t xml:space="preserve">شرايط كسانى كه به آنها تفويض اختيار مى شود </w:t>
      </w:r>
      <w:bookmarkStart w:id="90" w:name="link100"/>
      <w:bookmarkEnd w:id="90"/>
      <w:r w:rsidRPr="00850955">
        <w:rPr>
          <w:rFonts w:asciiTheme="minorBidi" w:hAnsiTheme="minorBidi"/>
          <w:sz w:val="28"/>
          <w:szCs w:val="28"/>
        </w:rPr>
        <w:br/>
      </w:r>
      <w:r w:rsidRPr="00850955">
        <w:rPr>
          <w:rFonts w:asciiTheme="minorBidi" w:hAnsiTheme="minorBidi"/>
          <w:sz w:val="28"/>
          <w:szCs w:val="28"/>
          <w:rtl/>
        </w:rPr>
        <w:t>اگر چه مشاركت دادن كاركنان واجد شرايط در تصميم گيريهاى متناسب با ظرفيت آنان ، كارى بس موثر و مفيد در جهت رشد و بالندگى نيروى انسانى و رسيدن به هدفهاى سازمان است ، اما اگر شرايط آن فراهم نباشد، مانند اين است كه سكان كشتى را براى حركت به كسى بسپاريم كه نه فنون كشتيرانى را مى داند و نه تمايل و انگيزه اى براى اين كار دارد</w:t>
      </w:r>
      <w:r w:rsidRPr="00850955">
        <w:rPr>
          <w:rFonts w:asciiTheme="minorBidi" w:hAnsiTheme="minorBidi"/>
          <w:sz w:val="28"/>
          <w:szCs w:val="28"/>
        </w:rPr>
        <w:t xml:space="preserve">. </w:t>
      </w:r>
      <w:r w:rsidRPr="00850955">
        <w:rPr>
          <w:rFonts w:asciiTheme="minorBidi" w:hAnsiTheme="minorBidi"/>
          <w:sz w:val="28"/>
          <w:szCs w:val="28"/>
          <w:rtl/>
        </w:rPr>
        <w:t>بنابراين براى عملى كردن تفويض ‍ اختيار، بايد ابتدا اين شرايط و ويژگيها را شناخت</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اگر چه از ميان آيات و احاديث ، ويژگيهاى ارزشمند متعددى را مى توان استنباط كرد، ولى در اينجا به مهم ترين و كليدى ترين آنها، يعنى تعهد و تخصص ، بسنده مى شود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 xml:space="preserve">مقصود از </w:t>
      </w:r>
      <w:r w:rsidRPr="00850955">
        <w:rPr>
          <w:rFonts w:asciiTheme="minorBidi" w:hAnsiTheme="minorBidi"/>
          <w:sz w:val="28"/>
          <w:szCs w:val="28"/>
        </w:rPr>
        <w:t xml:space="preserve">(( </w:t>
      </w:r>
      <w:r w:rsidRPr="00850955">
        <w:rPr>
          <w:rFonts w:asciiTheme="minorBidi" w:hAnsiTheme="minorBidi"/>
          <w:sz w:val="28"/>
          <w:szCs w:val="28"/>
          <w:rtl/>
        </w:rPr>
        <w:t xml:space="preserve">تعهد و تخصص </w:t>
      </w:r>
      <w:r w:rsidRPr="00850955">
        <w:rPr>
          <w:rFonts w:asciiTheme="minorBidi" w:hAnsiTheme="minorBidi"/>
          <w:sz w:val="28"/>
          <w:szCs w:val="28"/>
        </w:rPr>
        <w:t xml:space="preserve">)) </w:t>
      </w:r>
      <w:r w:rsidRPr="00850955">
        <w:rPr>
          <w:rFonts w:asciiTheme="minorBidi" w:hAnsiTheme="minorBidi"/>
          <w:sz w:val="28"/>
          <w:szCs w:val="28"/>
          <w:rtl/>
        </w:rPr>
        <w:t>اين است كه فردى را مى خواهيم مسئوليت و اختيارى را به او بسپاريم ، بايد نسبت به كارش اعتقاد و پايبندى داشته و براى انجام آن از دانش و آگاهى و تجربه كافى برخوردار باشد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اين هر دو ويژگى تواءما در فرد بايد وجود داشته باشد، به خصوص در مشاغل مهم . اگر فردى تعهد كافى داشته باشد، ولى آگاهى و تخصص كافى براى انجام آن كار نداشته باشد؛ نمى تواند كار را درست انجام دهد؛ همچنين اگر فردى تخصص داشته باشد، ولى تعهد نداشته باشد، نمى تواند كار را با دلسوزى و علاقه مندى انجام دهد. بديهى است شخصى كه به اصول و عقايد يك جامعه مذهبى اعتقاد دارد، به منافع و مصالح ملى آن نيز پايبند خواهد بود و در نتيجه ، كارش را بهتر و دقيق تر انجام خواهد داد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از جمله آياتى كه مى توان اهميت تعهد و تخصص را از آن استنباط كرد، آيات مربوط به حضرت موسى (عليه السلام ) و دختران حضرت شعيب (عليه السلام ) است ؛ حضرت موسى (عليه السلام )، پس از ماجراى آب كشيدن از چاه براى دختران شعيب پيغمبر (عليه السلام )، به منزل او آمد. يكى از دختران شعيب خطاب به پدر گفت</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color w:val="008000"/>
          <w:sz w:val="28"/>
          <w:szCs w:val="28"/>
          <w:rtl/>
        </w:rPr>
        <w:t xml:space="preserve">ياءبت استجره ان خير من استجرت القوى الامين ؛ </w:t>
      </w:r>
      <w:hyperlink r:id="rId172" w:anchor="link235" w:tgtFrame="_self" w:history="1">
        <w:r w:rsidRPr="00850955">
          <w:rPr>
            <w:rStyle w:val="Hyperlink"/>
            <w:rFonts w:asciiTheme="minorBidi" w:hAnsiTheme="minorBidi"/>
            <w:sz w:val="28"/>
            <w:szCs w:val="28"/>
            <w:vertAlign w:val="superscript"/>
          </w:rPr>
          <w:t>(235)</w:t>
        </w:r>
      </w:hyperlink>
      <w:r w:rsidRPr="00850955">
        <w:rPr>
          <w:rFonts w:asciiTheme="minorBidi" w:hAnsiTheme="minorBidi"/>
          <w:color w:val="008000"/>
          <w:sz w:val="28"/>
          <w:szCs w:val="28"/>
        </w:rPr>
        <w:t xml:space="preserve"> </w:t>
      </w:r>
      <w:r w:rsidRPr="00850955">
        <w:rPr>
          <w:rFonts w:asciiTheme="minorBidi" w:hAnsiTheme="minorBidi"/>
          <w:sz w:val="28"/>
          <w:szCs w:val="28"/>
        </w:rPr>
        <w:br/>
      </w:r>
      <w:r w:rsidRPr="00850955">
        <w:rPr>
          <w:rFonts w:asciiTheme="minorBidi" w:hAnsiTheme="minorBidi"/>
          <w:sz w:val="28"/>
          <w:szCs w:val="28"/>
          <w:rtl/>
        </w:rPr>
        <w:t>پدرم او را استخدام كن ، چرا كه بهترين كسى را كه استخدام مى توانى كنى ، آن كس است كه قوى و امين باشد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lastRenderedPageBreak/>
        <w:t>در آيه بالا اصولى ترين شرايط مديريت ، يعنى قدرت و امانت ، بيان شده است</w:t>
      </w:r>
      <w:r w:rsidRPr="00850955">
        <w:rPr>
          <w:rFonts w:asciiTheme="minorBidi" w:hAnsiTheme="minorBidi"/>
          <w:sz w:val="28"/>
          <w:szCs w:val="28"/>
        </w:rPr>
        <w:t xml:space="preserve"> .</w:t>
      </w:r>
      <w:r w:rsidRPr="00850955">
        <w:rPr>
          <w:rFonts w:asciiTheme="minorBidi" w:hAnsiTheme="minorBidi"/>
          <w:sz w:val="28"/>
          <w:szCs w:val="28"/>
        </w:rPr>
        <w:br/>
        <w:t xml:space="preserve">(( </w:t>
      </w:r>
      <w:r w:rsidRPr="00850955">
        <w:rPr>
          <w:rFonts w:asciiTheme="minorBidi" w:hAnsiTheme="minorBidi"/>
          <w:sz w:val="28"/>
          <w:szCs w:val="28"/>
          <w:rtl/>
        </w:rPr>
        <w:t xml:space="preserve">بديهى است منظور از </w:t>
      </w:r>
      <w:r w:rsidRPr="00850955">
        <w:rPr>
          <w:rFonts w:asciiTheme="minorBidi" w:hAnsiTheme="minorBidi"/>
          <w:sz w:val="28"/>
          <w:szCs w:val="28"/>
        </w:rPr>
        <w:t xml:space="preserve">(( </w:t>
      </w:r>
      <w:r w:rsidRPr="00850955">
        <w:rPr>
          <w:rFonts w:asciiTheme="minorBidi" w:hAnsiTheme="minorBidi"/>
          <w:sz w:val="28"/>
          <w:szCs w:val="28"/>
          <w:rtl/>
        </w:rPr>
        <w:t xml:space="preserve">قدرت </w:t>
      </w:r>
      <w:r w:rsidRPr="00850955">
        <w:rPr>
          <w:rFonts w:asciiTheme="minorBidi" w:hAnsiTheme="minorBidi"/>
          <w:sz w:val="28"/>
          <w:szCs w:val="28"/>
        </w:rPr>
        <w:t xml:space="preserve">)) </w:t>
      </w:r>
      <w:r w:rsidRPr="00850955">
        <w:rPr>
          <w:rFonts w:asciiTheme="minorBidi" w:hAnsiTheme="minorBidi"/>
          <w:sz w:val="28"/>
          <w:szCs w:val="28"/>
          <w:rtl/>
        </w:rPr>
        <w:t>، تنها قدرت جسمانى نيست ؛ بلكه مراد، قدرت و قوت بر انجام مسئوليت است</w:t>
      </w:r>
      <w:r w:rsidRPr="00850955">
        <w:rPr>
          <w:rFonts w:asciiTheme="minorBidi" w:hAnsiTheme="minorBidi"/>
          <w:sz w:val="28"/>
          <w:szCs w:val="28"/>
        </w:rPr>
        <w:t xml:space="preserve"> . </w:t>
      </w:r>
      <w:r w:rsidRPr="00850955">
        <w:rPr>
          <w:rFonts w:asciiTheme="minorBidi" w:hAnsiTheme="minorBidi"/>
          <w:sz w:val="28"/>
          <w:szCs w:val="28"/>
          <w:rtl/>
        </w:rPr>
        <w:t>يك پزشك قوى پزشكى است كه از كار خود، آگاهى كافى و بر آن تسلط كامل داشته باشد؛ يك مدير قوى كسى است كه حوزه ماموريت خود را به خوبى بشناسد، از انگيزه ها با خبر باشد، در برنامه ريزى مسلط و از ابتكار، سهم كافى و در تنظيم كارها مهارت لازم داشته باشد، هدفها را روشن كند و نيروها را براى رسيدن به هدف بسيج نمايد؛ در عين حال ، دلسوز و خيرخواه و امين و درستكار باشد</w:t>
      </w:r>
      <w:r w:rsidRPr="00850955">
        <w:rPr>
          <w:rFonts w:asciiTheme="minorBidi" w:hAnsiTheme="minorBidi"/>
          <w:sz w:val="28"/>
          <w:szCs w:val="28"/>
        </w:rPr>
        <w:t>.</w:t>
      </w:r>
      <w:r w:rsidRPr="00850955">
        <w:rPr>
          <w:rFonts w:asciiTheme="minorBidi" w:hAnsiTheme="minorBidi"/>
          <w:sz w:val="28"/>
          <w:szCs w:val="28"/>
        </w:rPr>
        <w:br/>
        <w:t xml:space="preserve">(( </w:t>
      </w:r>
      <w:r w:rsidRPr="00850955">
        <w:rPr>
          <w:rFonts w:asciiTheme="minorBidi" w:hAnsiTheme="minorBidi"/>
          <w:sz w:val="28"/>
          <w:szCs w:val="28"/>
          <w:rtl/>
        </w:rPr>
        <w:t>آنها كه در سپردن مسئوليتها و كارها تنها به امانت و پاكى قناعت مى كنند، به همان اندازه در اشتباهند كه براى پذيرش مسئوليت ، داشتن تخصص را كافى بدانند؛ متخصصان خائن ، همان ضربه را مى زنند كه درستكاران نا آگاه و بى اطلاع مى زنند. اگر بخواهيم كشورى را تخريب كنيم ، بايد كارها را به دست يكى از اين دو گروه بسپاريم : مديران خائن ، و پاكان غير مدير؛ و نتيجه هر دو يكى است</w:t>
      </w:r>
      <w:r w:rsidRPr="00850955">
        <w:rPr>
          <w:rFonts w:asciiTheme="minorBidi" w:hAnsiTheme="minorBidi"/>
          <w:sz w:val="28"/>
          <w:szCs w:val="28"/>
        </w:rPr>
        <w:t xml:space="preserve"> .</w:t>
      </w:r>
      <w:r w:rsidRPr="00850955">
        <w:rPr>
          <w:rFonts w:asciiTheme="minorBidi" w:hAnsiTheme="minorBidi"/>
          <w:sz w:val="28"/>
          <w:szCs w:val="28"/>
        </w:rPr>
        <w:br/>
      </w:r>
      <w:bookmarkStart w:id="91" w:name="link101"/>
      <w:bookmarkEnd w:id="91"/>
      <w:r w:rsidRPr="00850955">
        <w:rPr>
          <w:rFonts w:asciiTheme="minorBidi" w:hAnsiTheme="minorBidi"/>
          <w:color w:val="0000FF"/>
          <w:sz w:val="28"/>
          <w:szCs w:val="28"/>
        </w:rPr>
        <w:t xml:space="preserve">2 - 9. </w:t>
      </w:r>
      <w:r w:rsidRPr="00850955">
        <w:rPr>
          <w:rFonts w:asciiTheme="minorBidi" w:hAnsiTheme="minorBidi"/>
          <w:color w:val="0000FF"/>
          <w:sz w:val="28"/>
          <w:szCs w:val="28"/>
          <w:rtl/>
        </w:rPr>
        <w:t xml:space="preserve">شرايط قبول اختيار </w:t>
      </w:r>
      <w:r w:rsidRPr="00850955">
        <w:rPr>
          <w:rFonts w:asciiTheme="minorBidi" w:hAnsiTheme="minorBidi"/>
          <w:sz w:val="28"/>
          <w:szCs w:val="28"/>
        </w:rPr>
        <w:br/>
      </w:r>
      <w:r w:rsidRPr="00850955">
        <w:rPr>
          <w:rFonts w:asciiTheme="minorBidi" w:hAnsiTheme="minorBidi"/>
          <w:sz w:val="28"/>
          <w:szCs w:val="28"/>
          <w:rtl/>
        </w:rPr>
        <w:t>نكته مهمى كه بايد به آن توجه شود اين است كه تفويض اختيار، همانند سكه دو رويه مى باشد؛ در صورتى تفويض اختيار مى تواند موثر و كارساز باشد كه از طرفى واگذار كننده اختيار، اصول آن را دقيقا به كار بندد؛ از طرف ديگر، فردى هم ؟ در معرض پيشنهاد مسئوليت و اختيار قرار مى گيرد؛ با توجه به شرايط و اصول ، آن را بپذيرد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به طور كلى در زمينه قبول مسئوليت و اختيار بايد به نكاتى از قبيل موارد زير توجه داشت ، تا امر واگذارى اختيارات به طور موثر و مفيد عملى شود</w:t>
      </w:r>
      <w:r w:rsidRPr="00850955">
        <w:rPr>
          <w:rFonts w:asciiTheme="minorBidi" w:hAnsiTheme="minorBidi"/>
          <w:sz w:val="28"/>
          <w:szCs w:val="28"/>
        </w:rPr>
        <w:t>:</w:t>
      </w:r>
      <w:r w:rsidRPr="00850955">
        <w:rPr>
          <w:rFonts w:asciiTheme="minorBidi" w:hAnsiTheme="minorBidi"/>
          <w:sz w:val="28"/>
          <w:szCs w:val="28"/>
        </w:rPr>
        <w:br/>
        <w:t xml:space="preserve">1. </w:t>
      </w:r>
      <w:r w:rsidRPr="00850955">
        <w:rPr>
          <w:rFonts w:asciiTheme="minorBidi" w:hAnsiTheme="minorBidi"/>
          <w:sz w:val="28"/>
          <w:szCs w:val="28"/>
          <w:rtl/>
        </w:rPr>
        <w:t>قبل از قبول اختيار، مطمئن شويد كه تفويض اختيار، عملى و تحقق پذير است</w:t>
      </w:r>
      <w:r w:rsidRPr="00850955">
        <w:rPr>
          <w:rFonts w:asciiTheme="minorBidi" w:hAnsiTheme="minorBidi"/>
          <w:sz w:val="28"/>
          <w:szCs w:val="28"/>
        </w:rPr>
        <w:t xml:space="preserve"> . </w:t>
      </w:r>
      <w:r w:rsidRPr="00850955">
        <w:rPr>
          <w:rFonts w:asciiTheme="minorBidi" w:hAnsiTheme="minorBidi"/>
          <w:sz w:val="28"/>
          <w:szCs w:val="28"/>
          <w:rtl/>
        </w:rPr>
        <w:t>قبول اختياراتى كه عملى نيستند مشكل اغلب مديران تازه كارى است كه مايلند وظيفه شغلى خود را به خوبى انجام دهند و رئيس مافوق خود را راضى نگه دارند و راه پيشرفت آينده شان را هموار سازند. اين گونه مديران ، اغلب بيش از اندازه نسبت به كارى كه مى توانند انجام دهند خوش بين هستند و به همين جهت ، اختيارى را مى پذيرند كه عملى ساختن آن مواجه با اشكال خواهد شد؛ در حالى كه قبل از قبول اختيار بايد آن را از هر جهت بررسى كرد و در صورتى كه ابزار لازم آن را - زمان ، امكانات مادى و نيروى انسانى كافى - در اختيار باشد، آن را پذيرفت</w:t>
      </w:r>
      <w:r w:rsidRPr="00850955">
        <w:rPr>
          <w:rFonts w:asciiTheme="minorBidi" w:hAnsiTheme="minorBidi"/>
          <w:sz w:val="28"/>
          <w:szCs w:val="28"/>
        </w:rPr>
        <w:t xml:space="preserve"> .</w:t>
      </w:r>
      <w:r w:rsidRPr="00850955">
        <w:rPr>
          <w:rFonts w:asciiTheme="minorBidi" w:hAnsiTheme="minorBidi"/>
          <w:sz w:val="28"/>
          <w:szCs w:val="28"/>
        </w:rPr>
        <w:br/>
        <w:t xml:space="preserve">2. </w:t>
      </w:r>
      <w:r w:rsidRPr="00850955">
        <w:rPr>
          <w:rFonts w:asciiTheme="minorBidi" w:hAnsiTheme="minorBidi"/>
          <w:sz w:val="28"/>
          <w:szCs w:val="28"/>
          <w:rtl/>
        </w:rPr>
        <w:t>قبل از قبول اختيار، اطمينان پيدا كنيد كه اطلاعات لازم و مورد نظر شما در اختيارتان خواهد بود. براى هر مديرى ، داشتن ؟ سلسله اطلاعات خاص ، داراى اهميت مى باشد و مهم ترين اصل در قبول اختيار اين است كه مدير، مطمئن باشد اطلاعات مورد نياز وى ، همان طور كه مى خواهد، در اختيارش قرار خواهد گرفت و مانعى در اين راه ايجاد نخواهد شد. اگر مدير نتواند اطلاعات مورد نيازش را دريافت كند، نخواهد توانست كنترل دقيقى بر عمليات داشته باشد</w:t>
      </w:r>
      <w:r w:rsidRPr="00850955">
        <w:rPr>
          <w:rFonts w:asciiTheme="minorBidi" w:hAnsiTheme="minorBidi"/>
          <w:sz w:val="28"/>
          <w:szCs w:val="28"/>
        </w:rPr>
        <w:t xml:space="preserve">. </w:t>
      </w:r>
      <w:hyperlink r:id="rId173" w:anchor="link236" w:tgtFrame="_self" w:history="1">
        <w:r w:rsidRPr="00850955">
          <w:rPr>
            <w:rStyle w:val="Hyperlink"/>
            <w:rFonts w:asciiTheme="minorBidi" w:hAnsiTheme="minorBidi"/>
            <w:sz w:val="28"/>
            <w:szCs w:val="28"/>
            <w:vertAlign w:val="superscript"/>
          </w:rPr>
          <w:t>(236)</w:t>
        </w:r>
      </w:hyperlink>
      <w:r w:rsidRPr="00850955">
        <w:rPr>
          <w:rFonts w:asciiTheme="minorBidi" w:hAnsiTheme="minorBidi"/>
          <w:sz w:val="28"/>
          <w:szCs w:val="28"/>
        </w:rPr>
        <w:t xml:space="preserve"> </w:t>
      </w:r>
      <w:r w:rsidRPr="00850955">
        <w:rPr>
          <w:rFonts w:asciiTheme="minorBidi" w:hAnsiTheme="minorBidi"/>
          <w:sz w:val="28"/>
          <w:szCs w:val="28"/>
        </w:rPr>
        <w:br/>
        <w:t xml:space="preserve">3. </w:t>
      </w:r>
      <w:r w:rsidRPr="00850955">
        <w:rPr>
          <w:rFonts w:asciiTheme="minorBidi" w:hAnsiTheme="minorBidi"/>
          <w:sz w:val="28"/>
          <w:szCs w:val="28"/>
          <w:rtl/>
        </w:rPr>
        <w:t>قبل از قبول اختيار، مطمئن شويد كه صلاحيتهاى لازم جهت انجام آن را دارا هستيد. پذيرفتن كارى بدون داشتن اهليت و صلاحيتهاى لازم آن ، و در منصبى قرار گرفتن بدون شايستگى لازم براى آن ، يكى از آفتهاى بزرگ يك سازمان و يا يك نظام مى باشد. آن فردى كه در مسندى قرار مى گيرد و شايستگيهاى لازم براى آن را ندارد، هم موجب تباهى خود مى شود و هم آن كار را به تباهى مى كشاند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 xml:space="preserve">برخى با اينكه مى دانند صلاحيت علمى و تخصصى مسئوليتى را ندارند، ولى با انگيزه هاى مختلفى آن </w:t>
      </w:r>
      <w:r w:rsidRPr="00850955">
        <w:rPr>
          <w:rFonts w:asciiTheme="minorBidi" w:hAnsiTheme="minorBidi"/>
          <w:sz w:val="28"/>
          <w:szCs w:val="28"/>
          <w:rtl/>
        </w:rPr>
        <w:lastRenderedPageBreak/>
        <w:t>مسئوليت را مى پذيرند و مدتهاى طولانى را با روش آزمون و خطا، طى مى كنند و در نتيجه ، مشكلات عديده اى را براى سازمان يا جامعه به وجود مى آورند. پيامبر اكرم (صلى الله عليه و اله و سلم ) مى فرمايد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color w:val="008000"/>
          <w:sz w:val="28"/>
          <w:szCs w:val="28"/>
          <w:rtl/>
        </w:rPr>
        <w:t xml:space="preserve">من عمل على غير علم ما يفسد اءكثر مما يصلح ؛ </w:t>
      </w:r>
      <w:hyperlink r:id="rId174" w:anchor="link237" w:tgtFrame="_self" w:history="1">
        <w:r w:rsidRPr="00850955">
          <w:rPr>
            <w:rStyle w:val="Hyperlink"/>
            <w:rFonts w:asciiTheme="minorBidi" w:hAnsiTheme="minorBidi"/>
            <w:sz w:val="28"/>
            <w:szCs w:val="28"/>
            <w:vertAlign w:val="superscript"/>
          </w:rPr>
          <w:t>(237)</w:t>
        </w:r>
      </w:hyperlink>
      <w:r w:rsidRPr="00850955">
        <w:rPr>
          <w:rFonts w:asciiTheme="minorBidi" w:hAnsiTheme="minorBidi"/>
          <w:color w:val="008000"/>
          <w:sz w:val="28"/>
          <w:szCs w:val="28"/>
        </w:rPr>
        <w:t xml:space="preserve"> </w:t>
      </w:r>
      <w:r w:rsidRPr="00850955">
        <w:rPr>
          <w:rFonts w:asciiTheme="minorBidi" w:hAnsiTheme="minorBidi"/>
          <w:sz w:val="28"/>
          <w:szCs w:val="28"/>
        </w:rPr>
        <w:br/>
      </w:r>
      <w:r w:rsidRPr="00850955">
        <w:rPr>
          <w:rFonts w:asciiTheme="minorBidi" w:hAnsiTheme="minorBidi"/>
          <w:sz w:val="28"/>
          <w:szCs w:val="28"/>
          <w:rtl/>
        </w:rPr>
        <w:t>كسى كه بدون علم و آگاهى دست به عملى بزند، فساد و تباهى او بيشتر است از كارهاى سالم او</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البته دقت در پذيرش مسئوليت به اين معنا نيست كه انسان پيوسته از قبول مسئوليت فرار كند و شانه خود را از اداى تكليف خالى كند؛ بلكه اگر واقعا به شايستگى و صلاحيتهاى خود باور دارد، نبايد خود را كنار بكشد. شرح ماجراى حضرت يوسف (عليه السلام ) در اين زمينه مى تواند راهنماى خوبى براى همه افرادى باشد كه در معرض پستها و مسئوليتها قرار مى گيرند. زمانى كه پاكدامنى يوسف ، بر همه ثابت شد و حتى دشمنانش به پاكيش شهادت دادند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يوسف به نزد ملك آمد و با او به گفتگو نشست ، هنگامى كه ملك ، سخنان پر مغز و پر مايه يوسف را كه از علم و هوش و درايت فوق العاده اى حكايت مى كرد شنيد، بيش از پيش شيفته و دلباخته او شد و گفت : تو امروز نزد ما داراى منزلت عالى و اختيارات وسيع هستى و مورد اعتماد و وثوق ما خواهى بود، تو بايد امروز در اين كشور، مصدر كارهاى مهم باشى و بر اصلاح امور همت كنى ؛ چرا كه طبق تعبيرى كه از خواب من كرده اى بحران اقتصادى شديدى براى اين كشور در پيش است و من فكر مى كنم تنها كسى كه مى تواند بر اين بحران غلب كند تويى</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در اين هنگام يوسف پيشنها كرد كه خزانه دار كشور باشد و گفت</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color w:val="008000"/>
          <w:sz w:val="28"/>
          <w:szCs w:val="28"/>
          <w:rtl/>
        </w:rPr>
        <w:t xml:space="preserve">اجعلنى على خزآين الارض انى حفيظ عليم ؛ </w:t>
      </w:r>
      <w:hyperlink r:id="rId175" w:anchor="link238" w:tgtFrame="_self" w:history="1">
        <w:r w:rsidRPr="00850955">
          <w:rPr>
            <w:rStyle w:val="Hyperlink"/>
            <w:rFonts w:asciiTheme="minorBidi" w:hAnsiTheme="minorBidi"/>
            <w:sz w:val="28"/>
            <w:szCs w:val="28"/>
            <w:vertAlign w:val="superscript"/>
          </w:rPr>
          <w:t>(238)</w:t>
        </w:r>
      </w:hyperlink>
      <w:r w:rsidRPr="00850955">
        <w:rPr>
          <w:rFonts w:asciiTheme="minorBidi" w:hAnsiTheme="minorBidi"/>
          <w:color w:val="008000"/>
          <w:sz w:val="28"/>
          <w:szCs w:val="28"/>
        </w:rPr>
        <w:t xml:space="preserve"> </w:t>
      </w:r>
      <w:r w:rsidRPr="00850955">
        <w:rPr>
          <w:rFonts w:asciiTheme="minorBidi" w:hAnsiTheme="minorBidi"/>
          <w:sz w:val="28"/>
          <w:szCs w:val="28"/>
          <w:rtl/>
        </w:rPr>
        <w:t>مرا سرپرست خزائن سرزمين (مصر) قرار ده كه نگهدارنده و آگاهم</w:t>
      </w:r>
      <w:r w:rsidRPr="00850955">
        <w:rPr>
          <w:rFonts w:asciiTheme="minorBidi" w:hAnsiTheme="minorBidi"/>
          <w:sz w:val="28"/>
          <w:szCs w:val="28"/>
        </w:rPr>
        <w:t xml:space="preserve"> .</w:t>
      </w:r>
      <w:r w:rsidRPr="00850955">
        <w:rPr>
          <w:rFonts w:asciiTheme="minorBidi" w:hAnsiTheme="minorBidi"/>
          <w:sz w:val="28"/>
          <w:szCs w:val="28"/>
        </w:rPr>
        <w:br/>
      </w:r>
      <w:bookmarkStart w:id="92" w:name="link102"/>
      <w:bookmarkEnd w:id="92"/>
      <w:r w:rsidRPr="00850955">
        <w:rPr>
          <w:rFonts w:asciiTheme="minorBidi" w:hAnsiTheme="minorBidi"/>
          <w:color w:val="FF0033"/>
          <w:sz w:val="28"/>
          <w:szCs w:val="28"/>
        </w:rPr>
        <w:t>10</w:t>
      </w:r>
      <w:r w:rsidRPr="00850955">
        <w:rPr>
          <w:rFonts w:asciiTheme="minorBidi" w:hAnsiTheme="minorBidi"/>
          <w:color w:val="804040"/>
          <w:sz w:val="28"/>
          <w:szCs w:val="28"/>
        </w:rPr>
        <w:t xml:space="preserve">. </w:t>
      </w:r>
      <w:r w:rsidRPr="00850955">
        <w:rPr>
          <w:rFonts w:asciiTheme="minorBidi" w:hAnsiTheme="minorBidi"/>
          <w:color w:val="804040"/>
          <w:sz w:val="28"/>
          <w:szCs w:val="28"/>
          <w:rtl/>
        </w:rPr>
        <w:t xml:space="preserve">محاسن و معايب عدم تمركز </w:t>
      </w:r>
      <w:r w:rsidRPr="00850955">
        <w:rPr>
          <w:rFonts w:asciiTheme="minorBidi" w:hAnsiTheme="minorBidi"/>
          <w:sz w:val="28"/>
          <w:szCs w:val="28"/>
        </w:rPr>
        <w:br/>
      </w:r>
      <w:r w:rsidRPr="00850955">
        <w:rPr>
          <w:rFonts w:asciiTheme="minorBidi" w:hAnsiTheme="minorBidi"/>
          <w:sz w:val="28"/>
          <w:szCs w:val="28"/>
          <w:rtl/>
        </w:rPr>
        <w:t>اگر تفويض اختيار به شيوه هاى مناسب به كاربرده شود، نقاط قوت زيادى خواهد داشت</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نخستين و آشكارترين آنها اين است كه با توجه به اينكه مديران مى توانند مقدار بيشترى از كارها و وظايف خود را به ديگران محول كنند، فرصتهاى بيشترى براى آنها به وجود مى آيد، در نتيجه مى توانند مسئوليتهاى بيشترى از مقامات بالاتر بپذيرند. بنابراين ما به عنوان مدير، بايد بكوشيم تا نه تنها كارهاى روزانه خو را به ديگران تفويض كنيم ، بلكه كارهايى را هم كه نياز به انديشه و خلاقيت دارند واگذار نماييم و بدين گونه ، مقدارى از وظايف را از شانه خود بر مى داريم تا بتوانيم وقت بيشترى را صرف امور مهم و سرنوشت ساز سازمان كنيم</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مزيت ديگر تفويض اختيار اين است كه غالبا به تصميمات بهترى منجر مى شود؛ چون مرئوسينى كه به خط مقدم نزديك تر هستند، احتمالا نظر روشن ترى از واقعيتها دارند</w:t>
      </w:r>
      <w:r w:rsidRPr="00850955">
        <w:rPr>
          <w:rFonts w:asciiTheme="minorBidi" w:hAnsiTheme="minorBidi"/>
          <w:sz w:val="28"/>
          <w:szCs w:val="28"/>
        </w:rPr>
        <w:t xml:space="preserve">. </w:t>
      </w:r>
      <w:hyperlink r:id="rId176" w:anchor="link239" w:tgtFrame="_self" w:history="1">
        <w:r w:rsidRPr="00850955">
          <w:rPr>
            <w:rStyle w:val="Hyperlink"/>
            <w:rFonts w:asciiTheme="minorBidi" w:hAnsiTheme="minorBidi"/>
            <w:sz w:val="28"/>
            <w:szCs w:val="28"/>
            <w:vertAlign w:val="superscript"/>
          </w:rPr>
          <w:t>(239)</w:t>
        </w:r>
      </w:hyperlink>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توانايى مديران براى دقت پيرامون داده هاى اطلاعاتى كه دريافت مى كنند محدود است ؛ هر مديرى مقدار محدودى از اطلاعات را مى تواند پردازش كند و اگر بيش از ظرفيت مدير به وى اطلاعات داده شود انباشتگى اطلاعات به وجود مى آيد. براى پرهيز از وقوع چنين مشكلى بايد اختيار تصميم گيرى در برخى از موارد به زيردستان تفويض شود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على رغم مزايا و فوايدى كه بر عدم تمركز مترتب است ، بعضى از دانشمندان معايبى را براى آن قائل شده اند كه ذيلا برخى از آنها اشاره مى شود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Pr>
        <w:lastRenderedPageBreak/>
        <w:t xml:space="preserve">1. </w:t>
      </w:r>
      <w:r w:rsidRPr="00850955">
        <w:rPr>
          <w:rFonts w:asciiTheme="minorBidi" w:hAnsiTheme="minorBidi"/>
          <w:sz w:val="28"/>
          <w:szCs w:val="28"/>
          <w:rtl/>
        </w:rPr>
        <w:t>ايجاد هماهنگى در سازمان غير متمركز، بسيار پيچيده و دشوار مى شود؛</w:t>
      </w:r>
      <w:r w:rsidRPr="00850955">
        <w:rPr>
          <w:rFonts w:asciiTheme="minorBidi" w:hAnsiTheme="minorBidi"/>
          <w:sz w:val="28"/>
          <w:szCs w:val="28"/>
        </w:rPr>
        <w:br/>
        <w:t xml:space="preserve">2. </w:t>
      </w:r>
      <w:r w:rsidRPr="00850955">
        <w:rPr>
          <w:rFonts w:asciiTheme="minorBidi" w:hAnsiTheme="minorBidi"/>
          <w:sz w:val="28"/>
          <w:szCs w:val="28"/>
          <w:rtl/>
        </w:rPr>
        <w:t>ممكن است تسلط و كنترل مديران رده بالا را بكاهد؛</w:t>
      </w:r>
      <w:r w:rsidRPr="00850955">
        <w:rPr>
          <w:rFonts w:asciiTheme="minorBidi" w:hAnsiTheme="minorBidi"/>
          <w:sz w:val="28"/>
          <w:szCs w:val="28"/>
        </w:rPr>
        <w:br/>
        <w:t xml:space="preserve">3. </w:t>
      </w:r>
      <w:r w:rsidRPr="00850955">
        <w:rPr>
          <w:rFonts w:asciiTheme="minorBidi" w:hAnsiTheme="minorBidi"/>
          <w:sz w:val="28"/>
          <w:szCs w:val="28"/>
          <w:rtl/>
        </w:rPr>
        <w:t>ممكن است در اثر نداشتن مديران قابل در سطوح پايين ، بى خاصيت گردد؛</w:t>
      </w:r>
      <w:r w:rsidRPr="00850955">
        <w:rPr>
          <w:rFonts w:asciiTheme="minorBidi" w:hAnsiTheme="minorBidi"/>
          <w:sz w:val="28"/>
          <w:szCs w:val="28"/>
        </w:rPr>
        <w:br/>
        <w:t xml:space="preserve">4 </w:t>
      </w:r>
      <w:r w:rsidRPr="00850955">
        <w:rPr>
          <w:rFonts w:asciiTheme="minorBidi" w:hAnsiTheme="minorBidi"/>
          <w:sz w:val="28"/>
          <w:szCs w:val="28"/>
          <w:rtl/>
        </w:rPr>
        <w:t>ممكن است هزينه هايى را به خاطر ضرورت تعليم مديران شايسته در سطوح پايين در بر داشته باشد</w:t>
      </w:r>
      <w:r w:rsidRPr="00850955">
        <w:rPr>
          <w:rFonts w:asciiTheme="minorBidi" w:hAnsiTheme="minorBidi"/>
          <w:sz w:val="28"/>
          <w:szCs w:val="28"/>
        </w:rPr>
        <w:t>.</w:t>
      </w:r>
      <w:r w:rsidRPr="00850955">
        <w:rPr>
          <w:rFonts w:asciiTheme="minorBidi" w:hAnsiTheme="minorBidi"/>
          <w:sz w:val="28"/>
          <w:szCs w:val="28"/>
        </w:rPr>
        <w:br/>
      </w:r>
      <w:bookmarkStart w:id="93" w:name="link103"/>
      <w:bookmarkEnd w:id="93"/>
      <w:r w:rsidRPr="00850955">
        <w:rPr>
          <w:rFonts w:asciiTheme="minorBidi" w:hAnsiTheme="minorBidi"/>
          <w:color w:val="FF0033"/>
          <w:sz w:val="28"/>
          <w:szCs w:val="28"/>
        </w:rPr>
        <w:t>11</w:t>
      </w:r>
      <w:r w:rsidRPr="00850955">
        <w:rPr>
          <w:rFonts w:asciiTheme="minorBidi" w:hAnsiTheme="minorBidi"/>
          <w:color w:val="804040"/>
          <w:sz w:val="28"/>
          <w:szCs w:val="28"/>
        </w:rPr>
        <w:t xml:space="preserve">. </w:t>
      </w:r>
      <w:r w:rsidRPr="00850955">
        <w:rPr>
          <w:rFonts w:asciiTheme="minorBidi" w:hAnsiTheme="minorBidi"/>
          <w:color w:val="804040"/>
          <w:sz w:val="28"/>
          <w:szCs w:val="28"/>
          <w:rtl/>
        </w:rPr>
        <w:t xml:space="preserve">تمركز و عدم تمركز از ديدگاه اسلام </w:t>
      </w:r>
      <w:r w:rsidRPr="00850955">
        <w:rPr>
          <w:rFonts w:asciiTheme="minorBidi" w:hAnsiTheme="minorBidi"/>
          <w:sz w:val="28"/>
          <w:szCs w:val="28"/>
        </w:rPr>
        <w:br/>
      </w:r>
      <w:r w:rsidRPr="00850955">
        <w:rPr>
          <w:rFonts w:asciiTheme="minorBidi" w:hAnsiTheme="minorBidi"/>
          <w:sz w:val="28"/>
          <w:szCs w:val="28"/>
          <w:rtl/>
        </w:rPr>
        <w:t>بررسى سيره حكومتى پيامبر اكرم (صلى الله عليه و اله و سلم ) نشان مى دهد كه پيامبر، در موارد مختلفى ، اختياراتى را به ديگران تفويض مى كردند. در قسمت زير به يكى از نمونه هاى برجسته آن ، در ضمن بيان يك خاطره تاريخى ، پرداخته مى شود؛</w:t>
      </w:r>
      <w:r w:rsidRPr="00850955">
        <w:rPr>
          <w:rFonts w:asciiTheme="minorBidi" w:hAnsiTheme="minorBidi"/>
          <w:sz w:val="28"/>
          <w:szCs w:val="28"/>
        </w:rPr>
        <w:br/>
      </w:r>
      <w:r w:rsidRPr="00850955">
        <w:rPr>
          <w:rFonts w:asciiTheme="minorBidi" w:hAnsiTheme="minorBidi"/>
          <w:sz w:val="28"/>
          <w:szCs w:val="28"/>
          <w:rtl/>
        </w:rPr>
        <w:t xml:space="preserve">يكى از افتخارات امير مؤ منان (عليه السلام ) اين بود كه در تمام نبردها ملازم ركاب پيامبر و پرچمدار وى بود؛ جز در غزوه </w:t>
      </w:r>
      <w:r w:rsidRPr="00850955">
        <w:rPr>
          <w:rFonts w:asciiTheme="minorBidi" w:hAnsiTheme="minorBidi"/>
          <w:sz w:val="28"/>
          <w:szCs w:val="28"/>
        </w:rPr>
        <w:t xml:space="preserve">(( </w:t>
      </w:r>
      <w:r w:rsidRPr="00850955">
        <w:rPr>
          <w:rFonts w:asciiTheme="minorBidi" w:hAnsiTheme="minorBidi"/>
          <w:sz w:val="28"/>
          <w:szCs w:val="28"/>
          <w:rtl/>
        </w:rPr>
        <w:t xml:space="preserve">تبوك </w:t>
      </w:r>
      <w:r w:rsidRPr="00850955">
        <w:rPr>
          <w:rFonts w:asciiTheme="minorBidi" w:hAnsiTheme="minorBidi"/>
          <w:sz w:val="28"/>
          <w:szCs w:val="28"/>
        </w:rPr>
        <w:t xml:space="preserve">)) </w:t>
      </w:r>
      <w:r w:rsidRPr="00850955">
        <w:rPr>
          <w:rFonts w:asciiTheme="minorBidi" w:hAnsiTheme="minorBidi"/>
          <w:sz w:val="28"/>
          <w:szCs w:val="28"/>
          <w:rtl/>
        </w:rPr>
        <w:t>كه به دستور پيامبر در مدينه باقى ماند و در اين جهاد شركت نكرد؛ زيرا پيامبر به خوبى مى دانست كه منافقان و برخى از قريش ، دنبال فرصتى مى گردد تا در غياب پيامبر، وضع را دگرگون سازند و حكومت نوبنياد اسلامى را سرنگون كنند؛ و اين فرصت وقعى به دست آنها مى افتد كه پيامبر و ياران گرامى وى به مقصد دورى بروند و ارتباط آنان با مركز قطع شود</w:t>
      </w:r>
      <w:r w:rsidRPr="00850955">
        <w:rPr>
          <w:rFonts w:asciiTheme="minorBidi" w:hAnsiTheme="minorBidi"/>
          <w:sz w:val="28"/>
          <w:szCs w:val="28"/>
        </w:rPr>
        <w:t xml:space="preserve">. </w:t>
      </w:r>
      <w:hyperlink r:id="rId177" w:anchor="link240" w:tgtFrame="_self" w:history="1">
        <w:r w:rsidRPr="00850955">
          <w:rPr>
            <w:rStyle w:val="Hyperlink"/>
            <w:rFonts w:asciiTheme="minorBidi" w:hAnsiTheme="minorBidi"/>
            <w:sz w:val="28"/>
            <w:szCs w:val="28"/>
            <w:vertAlign w:val="superscript"/>
          </w:rPr>
          <w:t>(240)</w:t>
        </w:r>
      </w:hyperlink>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 xml:space="preserve">طبيعى است كه دستور پيامبر (صلى الله عليه و اله و سلم ) مبنى برماندن على </w:t>
      </w:r>
      <w:r w:rsidRPr="00850955">
        <w:rPr>
          <w:rFonts w:asciiTheme="minorBidi" w:hAnsiTheme="minorBidi"/>
          <w:sz w:val="28"/>
          <w:szCs w:val="28"/>
        </w:rPr>
        <w:t>(</w:t>
      </w:r>
      <w:r w:rsidRPr="00850955">
        <w:rPr>
          <w:rFonts w:asciiTheme="minorBidi" w:hAnsiTheme="minorBidi"/>
          <w:sz w:val="28"/>
          <w:szCs w:val="28"/>
          <w:rtl/>
        </w:rPr>
        <w:t>عليه السلام ) در مدينه به معناى تفويض اختيارات وسيع و قدرت تصميم گيرى در مسائل مهم در آن شرايط حساس مى باشد؛ زيرا ابقاى على (عليه السلام ) در مدينه به منظور كارهاى جزئى و كوچك نبود؛ چون اگر هدف تنها همين بود، از افراد ديگر هم اين كار ساخته بود و پيامبربزرگ ترين قهرمان شجاع سپاهش را براى هدف كوچكى - آن هم در زمانى كه به مبارزه يك امپراتورى بزرگ (امپراتور رم شرقى ) مى رفت - نمى گماشت</w:t>
      </w:r>
      <w:r w:rsidRPr="00850955">
        <w:rPr>
          <w:rFonts w:asciiTheme="minorBidi" w:hAnsiTheme="minorBidi"/>
          <w:sz w:val="28"/>
          <w:szCs w:val="28"/>
        </w:rPr>
        <w:t xml:space="preserve"> . </w:t>
      </w:r>
      <w:r w:rsidRPr="00850955">
        <w:rPr>
          <w:rFonts w:asciiTheme="minorBidi" w:hAnsiTheme="minorBidi"/>
          <w:sz w:val="28"/>
          <w:szCs w:val="28"/>
          <w:rtl/>
        </w:rPr>
        <w:t>پيدا است هدف اين بوده كه در غيبت طولانى او، دشمنان فراوانى كه در اطراف مدينه بودند و منافقانى كه در خود مدينه وجود داشتند، از اين فرصت براى درهم كوبيدن مدينه - كانون اسلام - استفاده نكنند؛ و تنها كسى كه مى توانست اين مركز حساس را حفظ و نگه دارى كند حضرت على (عليه السلام ) بود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همچنين حضرت على (عليه السلام ) اختياراتى در زمينه مسائل رفاهى و نيز در زمينه هاى به كار گمارى ، استخدام ، گرفتن ماليات ، و عمران و آبادى مناطق ، به ماموران خود در شهرها تفويض نموده و بدين ترتيب تا حدودى عدم تمركز ادارى و سازمانى را مورد توجه قرار داده اند. به برخى از نمونه هاى آن اشاره مى شود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از نامه تاريخى امير مؤ منان (عليه السلام ) به مالك اشتر استفاده مى شود كه حضرت ، اختيارات گسترده اى را به او تفويض كرده بودند؛ البته بررسى اين نامه بدين منظور، مجال وسيع ترى را مى طلبد؛ لذا تنها به تبيين دو فراز آن بسنده مى شود</w:t>
      </w:r>
      <w:r w:rsidRPr="00850955">
        <w:rPr>
          <w:rFonts w:asciiTheme="minorBidi" w:hAnsiTheme="minorBidi"/>
          <w:sz w:val="28"/>
          <w:szCs w:val="28"/>
        </w:rPr>
        <w:t>:</w:t>
      </w:r>
      <w:r w:rsidRPr="00850955">
        <w:rPr>
          <w:rFonts w:asciiTheme="minorBidi" w:hAnsiTheme="minorBidi"/>
          <w:sz w:val="28"/>
          <w:szCs w:val="28"/>
        </w:rPr>
        <w:br/>
        <w:t xml:space="preserve">1. </w:t>
      </w:r>
      <w:r w:rsidRPr="00850955">
        <w:rPr>
          <w:rFonts w:asciiTheme="minorBidi" w:hAnsiTheme="minorBidi"/>
          <w:sz w:val="28"/>
          <w:szCs w:val="28"/>
          <w:rtl/>
        </w:rPr>
        <w:t>در ابتداى نامه مى فرمايد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color w:val="008000"/>
          <w:sz w:val="28"/>
          <w:szCs w:val="28"/>
          <w:rtl/>
        </w:rPr>
        <w:t xml:space="preserve">هذا ما اءمر به عبد الله على اءميرالمؤ منين ، مالك بن الحارث الاشتر، فى عهده اليه حين ولاه مصر جباية خراجها و جهاد عدوها واستصلاح اءهلها و عمارة بلادها؛ </w:t>
      </w:r>
      <w:hyperlink r:id="rId178" w:anchor="link241" w:tgtFrame="_self" w:history="1">
        <w:r w:rsidRPr="00850955">
          <w:rPr>
            <w:rStyle w:val="Hyperlink"/>
            <w:rFonts w:asciiTheme="minorBidi" w:hAnsiTheme="minorBidi"/>
            <w:sz w:val="28"/>
            <w:szCs w:val="28"/>
            <w:vertAlign w:val="superscript"/>
          </w:rPr>
          <w:t>(241)</w:t>
        </w:r>
      </w:hyperlink>
      <w:r w:rsidRPr="00850955">
        <w:rPr>
          <w:rFonts w:asciiTheme="minorBidi" w:hAnsiTheme="minorBidi"/>
          <w:color w:val="008000"/>
          <w:sz w:val="28"/>
          <w:szCs w:val="28"/>
        </w:rPr>
        <w:t xml:space="preserve"> </w:t>
      </w:r>
      <w:r w:rsidRPr="00850955">
        <w:rPr>
          <w:rFonts w:asciiTheme="minorBidi" w:hAnsiTheme="minorBidi"/>
          <w:sz w:val="28"/>
          <w:szCs w:val="28"/>
        </w:rPr>
        <w:br/>
      </w:r>
      <w:r w:rsidRPr="00850955">
        <w:rPr>
          <w:rFonts w:asciiTheme="minorBidi" w:hAnsiTheme="minorBidi"/>
          <w:sz w:val="28"/>
          <w:szCs w:val="28"/>
          <w:rtl/>
        </w:rPr>
        <w:t xml:space="preserve">اين دستورى است كه بنده خدا على اميرالمؤ منين به مالك استر در فرمانش به او صادر فرموده است ، هنگامى كه وى را زمامدار و والى كشور مصر قرار داد تا مالياتهاى آن سرزمين را جمع آورى كند، با </w:t>
      </w:r>
      <w:r w:rsidRPr="00850955">
        <w:rPr>
          <w:rFonts w:asciiTheme="minorBidi" w:hAnsiTheme="minorBidi"/>
          <w:sz w:val="28"/>
          <w:szCs w:val="28"/>
          <w:rtl/>
        </w:rPr>
        <w:lastRenderedPageBreak/>
        <w:t>دشمنان آن كشور بجنگد، به اصلاح اهل آن همت گارد و به عمران و آبادى شهرها و روستاهاى آن بپردازد</w:t>
      </w:r>
      <w:r w:rsidRPr="00850955">
        <w:rPr>
          <w:rFonts w:asciiTheme="minorBidi" w:hAnsiTheme="minorBidi"/>
          <w:sz w:val="28"/>
          <w:szCs w:val="28"/>
        </w:rPr>
        <w:t>.</w:t>
      </w:r>
      <w:r w:rsidRPr="00850955">
        <w:rPr>
          <w:rFonts w:asciiTheme="minorBidi" w:hAnsiTheme="minorBidi"/>
          <w:sz w:val="28"/>
          <w:szCs w:val="28"/>
        </w:rPr>
        <w:br/>
        <w:t xml:space="preserve">2. </w:t>
      </w:r>
      <w:r w:rsidRPr="00850955">
        <w:rPr>
          <w:rFonts w:asciiTheme="minorBidi" w:hAnsiTheme="minorBidi"/>
          <w:sz w:val="28"/>
          <w:szCs w:val="28"/>
          <w:rtl/>
        </w:rPr>
        <w:t xml:space="preserve">با توجه به اينكه زمامدارى كشور پهناورى همانند مصر، نياز به مسئولان و سرپرستان متعددى براى اداره امور مختلف داشت ، امام (عليه السلام </w:t>
      </w:r>
      <w:r w:rsidRPr="00850955">
        <w:rPr>
          <w:rFonts w:asciiTheme="minorBidi" w:hAnsiTheme="minorBidi"/>
          <w:sz w:val="28"/>
          <w:szCs w:val="28"/>
        </w:rPr>
        <w:t xml:space="preserve">) </w:t>
      </w:r>
      <w:r w:rsidRPr="00850955">
        <w:rPr>
          <w:rFonts w:asciiTheme="minorBidi" w:hAnsiTheme="minorBidi"/>
          <w:sz w:val="28"/>
          <w:szCs w:val="28"/>
          <w:rtl/>
        </w:rPr>
        <w:t>اختيار به كار گمارى و استخدام نيروى انسانى را براى شئون گوناگون ، از قبيل : وزارت ، قضاوت و فرماندهى سپاه ، به دست مالك اشتر سپرده بود و در قسمتى از نامه به صورت يك فرمان كلى به او دستور داده بود كه در راءس هر كارى ، سرپرستى بگمارد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color w:val="008000"/>
          <w:sz w:val="28"/>
          <w:szCs w:val="28"/>
          <w:rtl/>
        </w:rPr>
        <w:t xml:space="preserve">و اجعل لراءس كل اءمر من امورك راءسامنهم ؛ </w:t>
      </w:r>
      <w:hyperlink r:id="rId179" w:anchor="link242" w:tgtFrame="_self" w:history="1">
        <w:r w:rsidRPr="00850955">
          <w:rPr>
            <w:rStyle w:val="Hyperlink"/>
            <w:rFonts w:asciiTheme="minorBidi" w:hAnsiTheme="minorBidi"/>
            <w:sz w:val="28"/>
            <w:szCs w:val="28"/>
            <w:vertAlign w:val="superscript"/>
          </w:rPr>
          <w:t>(242)</w:t>
        </w:r>
      </w:hyperlink>
      <w:r w:rsidRPr="00850955">
        <w:rPr>
          <w:rFonts w:asciiTheme="minorBidi" w:hAnsiTheme="minorBidi"/>
          <w:color w:val="008000"/>
          <w:sz w:val="28"/>
          <w:szCs w:val="28"/>
        </w:rPr>
        <w:t xml:space="preserve"> </w:t>
      </w:r>
      <w:r w:rsidRPr="00850955">
        <w:rPr>
          <w:rFonts w:asciiTheme="minorBidi" w:hAnsiTheme="minorBidi"/>
          <w:sz w:val="28"/>
          <w:szCs w:val="28"/>
        </w:rPr>
        <w:br/>
      </w:r>
      <w:r w:rsidRPr="00850955">
        <w:rPr>
          <w:rFonts w:asciiTheme="minorBidi" w:hAnsiTheme="minorBidi"/>
          <w:sz w:val="28"/>
          <w:szCs w:val="28"/>
          <w:rtl/>
        </w:rPr>
        <w:t>براى هر نوع از كارها يك رئيس قرار بده</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اساسا در سازمانهاى بزرگ و پيچيده ، تا حدودى عدم تمركز ضرورت دارد؛ زيرا از طرفى تصميماتى كه مديران اتخاذ مى كنند بر اساس داده هاى اطلاعاتى است كه در اختيار آنها قرار مى گيرد، و از طرف ديگر توان مديران براى بررسى اطلاعات دريافت شده محدود است ؛ يعنى هر مديرى مى تواند ميزان محدودى از اطلاعات را پردازش كند، و اگر بيش از ظرفيت مدير به وى اطلاعات را پردازش كند، و اگر بيش از ظرفيت مدير به وى اطلاعات داده شود مجموعه عظيمى از اطلاعات در ذهن او انباشته مى شود؛ طبيعى است در چنين سازمانهايى به لحاظ تنوع زياد فعاليتها در بخشهاى مختلف ، تراكم اطلاعات به وجود مى آيد و همين مسئله موجب آشفتگى ذهنى مديران مى شود، در نتيجه در چنين حالتى ، تصميم گيرى نمى تواند ثمره چندان مطلوبى داشته باشد. بنابراين مديران عالى بايد با تفويض اختيار، دست مديران سطوح ميانى و پايين را براى تصميم گيرى باز بگذارند، تا آنها بتوانند با پردازش اطلاعات مربوط به حيطه كارى خود، تصميم مناسبى اتخاذ كنند</w:t>
      </w:r>
      <w:r w:rsidRPr="00850955">
        <w:rPr>
          <w:rFonts w:asciiTheme="minorBidi" w:hAnsiTheme="minorBidi"/>
          <w:sz w:val="28"/>
          <w:szCs w:val="28"/>
        </w:rPr>
        <w:t>.</w:t>
      </w:r>
      <w:r w:rsidRPr="00850955">
        <w:rPr>
          <w:rFonts w:asciiTheme="minorBidi" w:hAnsiTheme="minorBidi"/>
          <w:sz w:val="28"/>
          <w:szCs w:val="28"/>
        </w:rPr>
        <w:br/>
      </w:r>
      <w:bookmarkStart w:id="94" w:name="link104"/>
      <w:bookmarkEnd w:id="94"/>
      <w:r w:rsidRPr="00850955">
        <w:rPr>
          <w:rFonts w:asciiTheme="minorBidi" w:hAnsiTheme="minorBidi"/>
          <w:color w:val="FF0033"/>
          <w:sz w:val="28"/>
          <w:szCs w:val="28"/>
        </w:rPr>
        <w:t>12</w:t>
      </w:r>
      <w:r w:rsidRPr="00850955">
        <w:rPr>
          <w:rFonts w:asciiTheme="minorBidi" w:hAnsiTheme="minorBidi"/>
          <w:color w:val="804040"/>
          <w:sz w:val="28"/>
          <w:szCs w:val="28"/>
        </w:rPr>
        <w:t xml:space="preserve">. </w:t>
      </w:r>
      <w:r w:rsidRPr="00850955">
        <w:rPr>
          <w:rFonts w:asciiTheme="minorBidi" w:hAnsiTheme="minorBidi"/>
          <w:color w:val="804040"/>
          <w:sz w:val="28"/>
          <w:szCs w:val="28"/>
          <w:rtl/>
        </w:rPr>
        <w:t xml:space="preserve">نقش شخصيت قبول كنندگان اختيار، در ميزان عدم تمركز </w:t>
      </w:r>
      <w:r w:rsidRPr="00850955">
        <w:rPr>
          <w:rFonts w:asciiTheme="minorBidi" w:hAnsiTheme="minorBidi"/>
          <w:sz w:val="28"/>
          <w:szCs w:val="28"/>
        </w:rPr>
        <w:br/>
      </w:r>
      <w:r w:rsidRPr="00850955">
        <w:rPr>
          <w:rFonts w:asciiTheme="minorBidi" w:hAnsiTheme="minorBidi"/>
          <w:sz w:val="28"/>
          <w:szCs w:val="28"/>
          <w:rtl/>
        </w:rPr>
        <w:t xml:space="preserve">شايد كسى از اين همه اختيارات (مالى ، نظامى ، قضايى ، فرهنگى و...) كه على </w:t>
      </w:r>
      <w:r w:rsidRPr="00850955">
        <w:rPr>
          <w:rFonts w:asciiTheme="minorBidi" w:hAnsiTheme="minorBidi"/>
          <w:sz w:val="28"/>
          <w:szCs w:val="28"/>
        </w:rPr>
        <w:t>(</w:t>
      </w:r>
      <w:r w:rsidRPr="00850955">
        <w:rPr>
          <w:rFonts w:asciiTheme="minorBidi" w:hAnsiTheme="minorBidi"/>
          <w:sz w:val="28"/>
          <w:szCs w:val="28"/>
          <w:rtl/>
        </w:rPr>
        <w:t>عليه السلام ) به مالك اشتر تفويض فرموده است ، چنين استفاده كند كه روش حكومتى آن حضرت و به عبارت ديگر، روش حكومتى اسلام ، روش غير متمركز است و اسلام گرايشى به تمركز ندارد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 xml:space="preserve">اين گونه برداشت با توجه به روش على (عليه السلام ) در رابطه با ديگر ياران خود، صحيح نيست ؛ زيرا مى بينيم امام على (عليه السلام ) با </w:t>
      </w:r>
      <w:r w:rsidRPr="00850955">
        <w:rPr>
          <w:rFonts w:asciiTheme="minorBidi" w:hAnsiTheme="minorBidi"/>
          <w:sz w:val="28"/>
          <w:szCs w:val="28"/>
        </w:rPr>
        <w:t xml:space="preserve">(( </w:t>
      </w:r>
      <w:r w:rsidRPr="00850955">
        <w:rPr>
          <w:rFonts w:asciiTheme="minorBidi" w:hAnsiTheme="minorBidi"/>
          <w:sz w:val="28"/>
          <w:szCs w:val="28"/>
          <w:rtl/>
        </w:rPr>
        <w:t xml:space="preserve">اشعث بن قيس </w:t>
      </w:r>
      <w:r w:rsidRPr="00850955">
        <w:rPr>
          <w:rFonts w:asciiTheme="minorBidi" w:hAnsiTheme="minorBidi"/>
          <w:sz w:val="28"/>
          <w:szCs w:val="28"/>
        </w:rPr>
        <w:t xml:space="preserve">)) </w:t>
      </w:r>
      <w:r w:rsidRPr="00850955">
        <w:rPr>
          <w:rFonts w:asciiTheme="minorBidi" w:hAnsiTheme="minorBidi"/>
          <w:sz w:val="28"/>
          <w:szCs w:val="28"/>
          <w:rtl/>
        </w:rPr>
        <w:t>به گونه ديگرى عمل كرده و اختيارات كمترى به وى تفويض نموده است</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به نظر مى رسد اين گونه روشهاى متفاوت را بايستى در شخصيت ياران آن حضرت جستجو كرد، نه در روش حكومتى اسلام . آن همه ويژگيهايى كه مالك اشتر داشت و اين همه اختياراتى كه حضرت به وى تفويض نموده ، بيانگر اين حقيقت است كه امام على (عليه السلام ) از جهات مختلف و ابعاد گوناگون حكومتى ، صد در صد به مالك اطمينان داشته است ؛ بر خلاف ديگر ياران كه چون از اين همه ويژگيها برخوردار نبودند، اختيارات كمترى داشته اند و كنترل بيشترى بر اعمال و رفتارشان اعمال مى شده است</w:t>
      </w:r>
      <w:r w:rsidRPr="00850955">
        <w:rPr>
          <w:rFonts w:asciiTheme="minorBidi" w:hAnsiTheme="minorBidi"/>
          <w:sz w:val="28"/>
          <w:szCs w:val="28"/>
        </w:rPr>
        <w:t xml:space="preserve"> . </w:t>
      </w:r>
      <w:hyperlink r:id="rId180" w:anchor="link243" w:tgtFrame="_self" w:history="1">
        <w:r w:rsidRPr="00850955">
          <w:rPr>
            <w:rStyle w:val="Hyperlink"/>
            <w:rFonts w:asciiTheme="minorBidi" w:hAnsiTheme="minorBidi"/>
            <w:sz w:val="28"/>
            <w:szCs w:val="28"/>
            <w:vertAlign w:val="superscript"/>
          </w:rPr>
          <w:t>(243)</w:t>
        </w:r>
      </w:hyperlink>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مطلب فوق را مى توان از روش اميرالمؤ منين (عليه السلام ) در نصب كارگزارانش در مناطق مختلف نيز استفاده كرد؛ حضرت براى اى منظور به دو گونه عمل مى كرد</w:t>
      </w:r>
      <w:r w:rsidRPr="00850955">
        <w:rPr>
          <w:rFonts w:asciiTheme="minorBidi" w:hAnsiTheme="minorBidi"/>
          <w:sz w:val="28"/>
          <w:szCs w:val="28"/>
        </w:rPr>
        <w:t>:</w:t>
      </w:r>
      <w:r w:rsidRPr="00850955">
        <w:rPr>
          <w:rFonts w:asciiTheme="minorBidi" w:hAnsiTheme="minorBidi"/>
          <w:sz w:val="28"/>
          <w:szCs w:val="28"/>
        </w:rPr>
        <w:br/>
        <w:t xml:space="preserve">1. </w:t>
      </w:r>
      <w:r w:rsidRPr="00850955">
        <w:rPr>
          <w:rFonts w:asciiTheme="minorBidi" w:hAnsiTheme="minorBidi"/>
          <w:sz w:val="28"/>
          <w:szCs w:val="28"/>
          <w:rtl/>
        </w:rPr>
        <w:t xml:space="preserve">افرادى را براى مناطق حساس و بزرگ انتخاب مى كرد كه مى توان از آنها تعبير به </w:t>
      </w:r>
      <w:r w:rsidRPr="00850955">
        <w:rPr>
          <w:rFonts w:asciiTheme="minorBidi" w:hAnsiTheme="minorBidi"/>
          <w:sz w:val="28"/>
          <w:szCs w:val="28"/>
        </w:rPr>
        <w:t xml:space="preserve">(( </w:t>
      </w:r>
      <w:r w:rsidRPr="00850955">
        <w:rPr>
          <w:rFonts w:asciiTheme="minorBidi" w:hAnsiTheme="minorBidi"/>
          <w:sz w:val="28"/>
          <w:szCs w:val="28"/>
          <w:rtl/>
        </w:rPr>
        <w:t xml:space="preserve">استاندار </w:t>
      </w:r>
      <w:r w:rsidRPr="00850955">
        <w:rPr>
          <w:rFonts w:asciiTheme="minorBidi" w:hAnsiTheme="minorBidi"/>
          <w:sz w:val="28"/>
          <w:szCs w:val="28"/>
        </w:rPr>
        <w:t xml:space="preserve">)) </w:t>
      </w:r>
      <w:r w:rsidRPr="00850955">
        <w:rPr>
          <w:rFonts w:asciiTheme="minorBidi" w:hAnsiTheme="minorBidi"/>
          <w:sz w:val="28"/>
          <w:szCs w:val="28"/>
          <w:rtl/>
        </w:rPr>
        <w:lastRenderedPageBreak/>
        <w:t>كرد</w:t>
      </w:r>
      <w:r w:rsidRPr="00850955">
        <w:rPr>
          <w:rFonts w:asciiTheme="minorBidi" w:hAnsiTheme="minorBidi"/>
          <w:sz w:val="28"/>
          <w:szCs w:val="28"/>
        </w:rPr>
        <w:t>.</w:t>
      </w:r>
      <w:r w:rsidRPr="00850955">
        <w:rPr>
          <w:rFonts w:asciiTheme="minorBidi" w:hAnsiTheme="minorBidi"/>
          <w:sz w:val="28"/>
          <w:szCs w:val="28"/>
        </w:rPr>
        <w:br/>
        <w:t xml:space="preserve">2. </w:t>
      </w:r>
      <w:r w:rsidRPr="00850955">
        <w:rPr>
          <w:rFonts w:asciiTheme="minorBidi" w:hAnsiTheme="minorBidi"/>
          <w:sz w:val="28"/>
          <w:szCs w:val="28"/>
          <w:rtl/>
        </w:rPr>
        <w:t xml:space="preserve">افراى كه براى مناطق كوچك ترى بر مى گزيد كه مى توان از آنها به </w:t>
      </w:r>
      <w:r w:rsidRPr="00850955">
        <w:rPr>
          <w:rFonts w:asciiTheme="minorBidi" w:hAnsiTheme="minorBidi"/>
          <w:sz w:val="28"/>
          <w:szCs w:val="28"/>
        </w:rPr>
        <w:t xml:space="preserve">(( </w:t>
      </w:r>
      <w:r w:rsidRPr="00850955">
        <w:rPr>
          <w:rFonts w:asciiTheme="minorBidi" w:hAnsiTheme="minorBidi"/>
          <w:sz w:val="28"/>
          <w:szCs w:val="28"/>
          <w:rtl/>
        </w:rPr>
        <w:t xml:space="preserve">فرماندار </w:t>
      </w:r>
      <w:r w:rsidRPr="00850955">
        <w:rPr>
          <w:rFonts w:asciiTheme="minorBidi" w:hAnsiTheme="minorBidi"/>
          <w:sz w:val="28"/>
          <w:szCs w:val="28"/>
        </w:rPr>
        <w:t xml:space="preserve">)) </w:t>
      </w:r>
      <w:r w:rsidRPr="00850955">
        <w:rPr>
          <w:rFonts w:asciiTheme="minorBidi" w:hAnsiTheme="minorBidi"/>
          <w:sz w:val="28"/>
          <w:szCs w:val="28"/>
          <w:rtl/>
        </w:rPr>
        <w:t xml:space="preserve">يا </w:t>
      </w:r>
      <w:r w:rsidRPr="00850955">
        <w:rPr>
          <w:rFonts w:asciiTheme="minorBidi" w:hAnsiTheme="minorBidi"/>
          <w:sz w:val="28"/>
          <w:szCs w:val="28"/>
        </w:rPr>
        <w:t xml:space="preserve">(( </w:t>
      </w:r>
      <w:r w:rsidRPr="00850955">
        <w:rPr>
          <w:rFonts w:asciiTheme="minorBidi" w:hAnsiTheme="minorBidi"/>
          <w:sz w:val="28"/>
          <w:szCs w:val="28"/>
          <w:rtl/>
        </w:rPr>
        <w:t xml:space="preserve">بخشدار </w:t>
      </w:r>
      <w:r w:rsidRPr="00850955">
        <w:rPr>
          <w:rFonts w:asciiTheme="minorBidi" w:hAnsiTheme="minorBidi"/>
          <w:sz w:val="28"/>
          <w:szCs w:val="28"/>
        </w:rPr>
        <w:t xml:space="preserve">)) </w:t>
      </w:r>
      <w:r w:rsidRPr="00850955">
        <w:rPr>
          <w:rFonts w:asciiTheme="minorBidi" w:hAnsiTheme="minorBidi"/>
          <w:sz w:val="28"/>
          <w:szCs w:val="28"/>
          <w:rtl/>
        </w:rPr>
        <w:t>تعبير كرد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گروه اول - كه معمولا از افرادى بودند كه حضرت اعتماد بيشترى به آنها داشت</w:t>
      </w:r>
      <w:r w:rsidRPr="00850955">
        <w:rPr>
          <w:rFonts w:asciiTheme="minorBidi" w:hAnsiTheme="minorBidi"/>
          <w:sz w:val="28"/>
          <w:szCs w:val="28"/>
        </w:rPr>
        <w:t xml:space="preserve"> . </w:t>
      </w:r>
      <w:r w:rsidRPr="00850955">
        <w:rPr>
          <w:rFonts w:asciiTheme="minorBidi" w:hAnsiTheme="minorBidi"/>
          <w:sz w:val="28"/>
          <w:szCs w:val="28"/>
          <w:rtl/>
        </w:rPr>
        <w:t>اختيارات زيادى داشتند و اداره امور آن مناطق ، تماما به عهده آنها بود؛ چنان كه از عهد نامه مالك اشتر اين اختيارات تام به خوبى استفاده مى شود. از اين دسته مى توان استانداران مصر و بصره را نام برد، حضرت براى قيس بن سعد، محمد بن ابى بكر، مالك اشتر در مصر و عثمان بن حنيف و ابن عباس در بصره ، چنين اختياراتى قائل بودند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در حالى كه گروه دوم از اختيارات محدودى برخوردار بودند. اين گروه كاهى فرماندهى نيروها را به عهده داشتند و امام جمعه و جماعت هم بودند، اما قضاوت در اختيار ديگرى بود؛ در برخى از موارد، منصب قضاوت نيز به عهده آنها بود. خلاصه اين گروه در محدوده اختياراتى كه در هنگام اعزام به آنها داده مى شد، عمل مى كردند</w:t>
      </w:r>
      <w:r w:rsidRPr="00850955">
        <w:rPr>
          <w:rFonts w:asciiTheme="minorBidi" w:hAnsiTheme="minorBidi"/>
          <w:sz w:val="28"/>
          <w:szCs w:val="28"/>
        </w:rPr>
        <w:t xml:space="preserve">. </w:t>
      </w:r>
      <w:hyperlink r:id="rId181" w:anchor="link244" w:tgtFrame="_self" w:history="1">
        <w:r w:rsidRPr="00850955">
          <w:rPr>
            <w:rStyle w:val="Hyperlink"/>
            <w:rFonts w:asciiTheme="minorBidi" w:hAnsiTheme="minorBidi"/>
            <w:sz w:val="28"/>
            <w:szCs w:val="28"/>
            <w:vertAlign w:val="superscript"/>
          </w:rPr>
          <w:t>(244)</w:t>
        </w:r>
      </w:hyperlink>
      <w:r w:rsidRPr="00850955">
        <w:rPr>
          <w:rFonts w:asciiTheme="minorBidi" w:hAnsiTheme="minorBidi"/>
          <w:sz w:val="28"/>
          <w:szCs w:val="28"/>
        </w:rPr>
        <w:t xml:space="preserve"> </w:t>
      </w:r>
      <w:r w:rsidRPr="00850955">
        <w:rPr>
          <w:rFonts w:asciiTheme="minorBidi" w:hAnsiTheme="minorBidi"/>
          <w:sz w:val="28"/>
          <w:szCs w:val="28"/>
        </w:rPr>
        <w:br/>
      </w:r>
      <w:bookmarkStart w:id="95" w:name="link105"/>
      <w:bookmarkEnd w:id="95"/>
      <w:r w:rsidRPr="00850955">
        <w:rPr>
          <w:rFonts w:asciiTheme="minorBidi" w:hAnsiTheme="minorBidi"/>
          <w:color w:val="FF0033"/>
          <w:sz w:val="28"/>
          <w:szCs w:val="28"/>
        </w:rPr>
        <w:t>13</w:t>
      </w:r>
      <w:r w:rsidRPr="00850955">
        <w:rPr>
          <w:rFonts w:asciiTheme="minorBidi" w:hAnsiTheme="minorBidi"/>
          <w:color w:val="804040"/>
          <w:sz w:val="28"/>
          <w:szCs w:val="28"/>
        </w:rPr>
        <w:t xml:space="preserve">. </w:t>
      </w:r>
      <w:r w:rsidRPr="00850955">
        <w:rPr>
          <w:rFonts w:asciiTheme="minorBidi" w:hAnsiTheme="minorBidi"/>
          <w:color w:val="804040"/>
          <w:sz w:val="28"/>
          <w:szCs w:val="28"/>
          <w:rtl/>
        </w:rPr>
        <w:t xml:space="preserve">تعادل در عدم تمركز </w:t>
      </w:r>
      <w:r w:rsidRPr="00850955">
        <w:rPr>
          <w:rFonts w:asciiTheme="minorBidi" w:hAnsiTheme="minorBidi"/>
          <w:sz w:val="28"/>
          <w:szCs w:val="28"/>
        </w:rPr>
        <w:br/>
      </w:r>
      <w:r w:rsidRPr="00850955">
        <w:rPr>
          <w:rFonts w:asciiTheme="minorBidi" w:hAnsiTheme="minorBidi"/>
          <w:sz w:val="28"/>
          <w:szCs w:val="28"/>
          <w:rtl/>
        </w:rPr>
        <w:t>گر چه تا اينجا عدم تمركز را در مجموع ، بر تمركز ترجيح داديم ، اما به نظر پيش از آنكه برنامه اى براى غير متمركز كردن كارها در سازمان فراهم شود، بايد به تمام جوانب عدم تمركز توجه شود تا با مشكل كمترى رو به رو شويم</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از طرفى ، شمار زيادى از افراد جوان ، با استعداد و بلند پرواز در درون سازمان ، براى غير متمركز كردن كارها، بر مديريت عالى فشار مى آورند - به دليل اينكه رشد و شكوفايى استعداد و ابتكار خود را در مسئوليت پذيرى مى بينند - و از طرفى ، غير متمركز كردن كارها، خالى از هزينه نيست ؛ به خصوص در شركتهاى بزرگ كه علاوه بر خطرهاى ناشى از عدم هماهنگى خط مشيها و دشواريهاى نظارت ، معمولا هزينه هاى سنگينى را به بار خواهد آورد. به همين دليل نبايد نسنجيده دست به عدم تمركز گسترده زد؛ زيرا چه بسا عدم تمركز حساب نشده به فروپاشى سازمان منجر شود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بدين منظور بايد غير متمركز كردن كارها را با متمركز كردن مسائلى كه مربوط به خط مشيهاى عمده سازمان مى شود متعادل كنيم . به عبارت ديگر، شركت يا سازمانى كه از حالت عدم تمركز متعادل و شايسته برخوردار است ، در برخى زمينه ، تصميمات به صورت متمركز و در سطح عالى مديريت اتخاذ مى شود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تعادل در عدم تمركز، نظريه اى است كه مى توان آن را از ميان گزاره هاى دينى و سيره عملى پيشوايان معصوم ، به دست آورد. براى اثبات اين مطلب از دو راه مى توان استدلال كرد كه ذيلا به تبيين آنها پرداخته مى شود</w:t>
      </w:r>
      <w:r w:rsidRPr="00850955">
        <w:rPr>
          <w:rFonts w:asciiTheme="minorBidi" w:hAnsiTheme="minorBidi"/>
          <w:sz w:val="28"/>
          <w:szCs w:val="28"/>
        </w:rPr>
        <w:t>:</w:t>
      </w:r>
      <w:r w:rsidRPr="00850955">
        <w:rPr>
          <w:rFonts w:asciiTheme="minorBidi" w:hAnsiTheme="minorBidi"/>
          <w:sz w:val="28"/>
          <w:szCs w:val="28"/>
        </w:rPr>
        <w:br/>
      </w:r>
      <w:bookmarkStart w:id="96" w:name="link106"/>
      <w:bookmarkEnd w:id="96"/>
      <w:r w:rsidRPr="00850955">
        <w:rPr>
          <w:rFonts w:asciiTheme="minorBidi" w:hAnsiTheme="minorBidi"/>
          <w:color w:val="0000FF"/>
          <w:sz w:val="28"/>
          <w:szCs w:val="28"/>
        </w:rPr>
        <w:t xml:space="preserve">1-13. </w:t>
      </w:r>
      <w:r w:rsidRPr="00850955">
        <w:rPr>
          <w:rFonts w:asciiTheme="minorBidi" w:hAnsiTheme="minorBidi"/>
          <w:color w:val="0000FF"/>
          <w:sz w:val="28"/>
          <w:szCs w:val="28"/>
          <w:rtl/>
        </w:rPr>
        <w:t xml:space="preserve">تعادل به عنوان يك اصل كلى در همه امور </w:t>
      </w:r>
      <w:r w:rsidRPr="00850955">
        <w:rPr>
          <w:rFonts w:asciiTheme="minorBidi" w:hAnsiTheme="minorBidi"/>
          <w:sz w:val="28"/>
          <w:szCs w:val="28"/>
        </w:rPr>
        <w:br/>
      </w:r>
      <w:r w:rsidRPr="00850955">
        <w:rPr>
          <w:rFonts w:asciiTheme="minorBidi" w:hAnsiTheme="minorBidi"/>
          <w:sz w:val="28"/>
          <w:szCs w:val="28"/>
          <w:rtl/>
        </w:rPr>
        <w:t>اصل تعادل از اصولى است كه در حيات سراسر نورانى پيامبر اكرم (صلى الله عليه و اله و سلم ) و ائمه هدى (عليه السلام ) و در كليه اعمال و رفتارشان مشاهده مى شود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امام على (عليه السلام ) درباره پيامبر (صلى الله عليه و اله و سلم ) مى فرمايد</w:t>
      </w:r>
      <w:r w:rsidRPr="00850955">
        <w:rPr>
          <w:rFonts w:asciiTheme="minorBidi" w:hAnsiTheme="minorBidi"/>
          <w:sz w:val="28"/>
          <w:szCs w:val="28"/>
        </w:rPr>
        <w:t>:</w:t>
      </w:r>
      <w:r w:rsidRPr="00850955">
        <w:rPr>
          <w:rFonts w:asciiTheme="minorBidi" w:hAnsiTheme="minorBidi"/>
          <w:sz w:val="28"/>
          <w:szCs w:val="28"/>
        </w:rPr>
        <w:br/>
        <w:t xml:space="preserve">(( </w:t>
      </w:r>
      <w:r w:rsidRPr="00850955">
        <w:rPr>
          <w:rFonts w:asciiTheme="minorBidi" w:hAnsiTheme="minorBidi"/>
          <w:sz w:val="28"/>
          <w:szCs w:val="28"/>
          <w:rtl/>
        </w:rPr>
        <w:t xml:space="preserve">سيرته القصد </w:t>
      </w:r>
      <w:r w:rsidRPr="00850955">
        <w:rPr>
          <w:rFonts w:asciiTheme="minorBidi" w:hAnsiTheme="minorBidi"/>
          <w:sz w:val="28"/>
          <w:szCs w:val="28"/>
        </w:rPr>
        <w:t xml:space="preserve">)) </w:t>
      </w:r>
      <w:hyperlink r:id="rId182" w:anchor="link245" w:tgtFrame="_self" w:history="1">
        <w:r w:rsidRPr="00850955">
          <w:rPr>
            <w:rStyle w:val="Hyperlink"/>
            <w:rFonts w:asciiTheme="minorBidi" w:hAnsiTheme="minorBidi"/>
            <w:sz w:val="28"/>
            <w:szCs w:val="28"/>
            <w:vertAlign w:val="superscript"/>
          </w:rPr>
          <w:t>(245)</w:t>
        </w:r>
      </w:hyperlink>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روش و سيره او تعادل و ميانه روى بود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lastRenderedPageBreak/>
        <w:t>ريشه بسيارى از انحرافات فردى و اجتماعى را مى توان در عدم رعايت اصل تعادل حست . اصولا شاءن عقل ، تعادل است و شال جهل عدم تعادل ؛ يعنى انسان عاقل ، انسانى است متعادل ، و انسان جاهل ، انسانى غير متعادل . على (عليه السلام ) در اين زمينه مى فرمايد</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color w:val="008000"/>
          <w:sz w:val="28"/>
          <w:szCs w:val="28"/>
          <w:rtl/>
        </w:rPr>
        <w:t xml:space="preserve">لاترى الحاهل لا مفرطا اءو مفرطا؛ </w:t>
      </w:r>
      <w:hyperlink r:id="rId183" w:anchor="link246" w:tgtFrame="_self" w:history="1">
        <w:r w:rsidRPr="00850955">
          <w:rPr>
            <w:rStyle w:val="Hyperlink"/>
            <w:rFonts w:asciiTheme="minorBidi" w:hAnsiTheme="minorBidi"/>
            <w:sz w:val="28"/>
            <w:szCs w:val="28"/>
            <w:vertAlign w:val="superscript"/>
          </w:rPr>
          <w:t>(246)</w:t>
        </w:r>
      </w:hyperlink>
      <w:r w:rsidRPr="00850955">
        <w:rPr>
          <w:rFonts w:asciiTheme="minorBidi" w:hAnsiTheme="minorBidi"/>
          <w:color w:val="008000"/>
          <w:sz w:val="28"/>
          <w:szCs w:val="28"/>
        </w:rPr>
        <w:t xml:space="preserve"> </w:t>
      </w:r>
      <w:r w:rsidRPr="00850955">
        <w:rPr>
          <w:rFonts w:asciiTheme="minorBidi" w:hAnsiTheme="minorBidi"/>
          <w:sz w:val="28"/>
          <w:szCs w:val="28"/>
        </w:rPr>
        <w:br/>
      </w:r>
      <w:r w:rsidRPr="00850955">
        <w:rPr>
          <w:rFonts w:asciiTheme="minorBidi" w:hAnsiTheme="minorBidi"/>
          <w:sz w:val="28"/>
          <w:szCs w:val="28"/>
          <w:rtl/>
        </w:rPr>
        <w:t>نادان يا در حالت افراط به سر مى برد يا در حالت تفريط</w:t>
      </w:r>
      <w:r w:rsidRPr="00850955">
        <w:rPr>
          <w:rFonts w:asciiTheme="minorBidi" w:hAnsiTheme="minorBidi"/>
          <w:sz w:val="28"/>
          <w:szCs w:val="28"/>
        </w:rPr>
        <w:t>.</w:t>
      </w:r>
      <w:r w:rsidRPr="00850955">
        <w:rPr>
          <w:rFonts w:asciiTheme="minorBidi" w:hAnsiTheme="minorBidi"/>
          <w:sz w:val="28"/>
          <w:szCs w:val="28"/>
        </w:rPr>
        <w:br/>
      </w:r>
      <w:r w:rsidRPr="00850955">
        <w:rPr>
          <w:rFonts w:asciiTheme="minorBidi" w:hAnsiTheme="minorBidi"/>
          <w:sz w:val="28"/>
          <w:szCs w:val="28"/>
          <w:rtl/>
        </w:rPr>
        <w:t xml:space="preserve">اساسا جهت گيرى اسلام اين گونه است كه انسانى متعادل در همه شئون زندگى تربيت كند. از اين رو خداوند، امت اسلامى را امتى </w:t>
      </w:r>
      <w:r w:rsidRPr="00850955">
        <w:rPr>
          <w:rFonts w:asciiTheme="minorBidi" w:hAnsiTheme="minorBidi"/>
          <w:sz w:val="28"/>
          <w:szCs w:val="28"/>
        </w:rPr>
        <w:t xml:space="preserve">(( </w:t>
      </w:r>
      <w:r w:rsidRPr="00850955">
        <w:rPr>
          <w:rFonts w:asciiTheme="minorBidi" w:hAnsiTheme="minorBidi"/>
          <w:sz w:val="28"/>
          <w:szCs w:val="28"/>
          <w:rtl/>
        </w:rPr>
        <w:t xml:space="preserve">وسط </w:t>
      </w:r>
      <w:r w:rsidRPr="00850955">
        <w:rPr>
          <w:rFonts w:asciiTheme="minorBidi" w:hAnsiTheme="minorBidi"/>
          <w:sz w:val="28"/>
          <w:szCs w:val="28"/>
        </w:rPr>
        <w:t xml:space="preserve">)) </w:t>
      </w:r>
      <w:r w:rsidRPr="00850955">
        <w:rPr>
          <w:rFonts w:asciiTheme="minorBidi" w:hAnsiTheme="minorBidi"/>
          <w:sz w:val="28"/>
          <w:szCs w:val="28"/>
          <w:rtl/>
        </w:rPr>
        <w:t>و معادل خطاب مى كند و مى فرمايد</w:t>
      </w:r>
      <w:r w:rsidRPr="00850955">
        <w:rPr>
          <w:rFonts w:asciiTheme="minorBidi" w:hAnsiTheme="minorBidi"/>
          <w:sz w:val="28"/>
          <w:szCs w:val="28"/>
        </w:rPr>
        <w:t>:</w:t>
      </w:r>
      <w:r w:rsidRPr="00850955">
        <w:rPr>
          <w:rFonts w:asciiTheme="minorBidi" w:hAnsiTheme="minorBidi"/>
          <w:sz w:val="28"/>
          <w:szCs w:val="28"/>
        </w:rPr>
        <w:br/>
        <w:t>(</w:t>
      </w:r>
      <w:r w:rsidRPr="00850955">
        <w:rPr>
          <w:rFonts w:asciiTheme="minorBidi" w:hAnsiTheme="minorBidi"/>
          <w:sz w:val="28"/>
          <w:szCs w:val="28"/>
          <w:rtl/>
        </w:rPr>
        <w:t xml:space="preserve">جعلنكم اءمة وسطا)؛ </w:t>
      </w:r>
      <w:hyperlink r:id="rId184" w:anchor="link247" w:tgtFrame="_self" w:history="1">
        <w:r w:rsidRPr="00850955">
          <w:rPr>
            <w:rStyle w:val="Hyperlink"/>
            <w:rFonts w:asciiTheme="minorBidi" w:hAnsiTheme="minorBidi"/>
            <w:sz w:val="28"/>
            <w:szCs w:val="28"/>
            <w:vertAlign w:val="superscript"/>
          </w:rPr>
          <w:t>(247)</w:t>
        </w:r>
      </w:hyperlink>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شما را يك امت ميانه اى قرار داديم</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 xml:space="preserve">قرآن كريم تعبير جالبى درباره امت اسلامى به كار برده است ؛ </w:t>
      </w:r>
      <w:r w:rsidRPr="00850955">
        <w:rPr>
          <w:rFonts w:asciiTheme="minorBidi" w:hAnsiTheme="minorBidi"/>
          <w:sz w:val="28"/>
          <w:szCs w:val="28"/>
        </w:rPr>
        <w:t xml:space="preserve">(( </w:t>
      </w:r>
      <w:r w:rsidRPr="00850955">
        <w:rPr>
          <w:rFonts w:asciiTheme="minorBidi" w:hAnsiTheme="minorBidi"/>
          <w:sz w:val="28"/>
          <w:szCs w:val="28"/>
          <w:rtl/>
        </w:rPr>
        <w:t xml:space="preserve">امت ميانه و معتدل </w:t>
      </w:r>
      <w:r w:rsidRPr="00850955">
        <w:rPr>
          <w:rFonts w:asciiTheme="minorBidi" w:hAnsiTheme="minorBidi"/>
          <w:sz w:val="28"/>
          <w:szCs w:val="28"/>
        </w:rPr>
        <w:t xml:space="preserve">)) </w:t>
      </w:r>
      <w:r w:rsidRPr="00850955">
        <w:rPr>
          <w:rFonts w:asciiTheme="minorBidi" w:hAnsiTheme="minorBidi"/>
          <w:sz w:val="28"/>
          <w:szCs w:val="28"/>
          <w:rtl/>
        </w:rPr>
        <w:t>؛ معتدل از نظر عقيده كه نه راه غلو را مى پيمايند و نه راه تقصير و شرك ، نه طرفدار جبرند و نه تفويض ؛ معتدل از نظر ارزشهاى معنوى و مادى ، نه به كلى در جهان ماده فرو مى روند كه معنويت به فراموشى سپرده شود، و نه آن چنان به مسائل معنوى مى پردازند كه از جهان ماده به كلى بى خبر بمانند؛ معتدل از نظر علم و دانش ، نه آن چنان بر دانسته هاى خود جمود دارند كه علوم ديگران را پذيرا نشوند، و نه آن گونه خود باخته اند كه به دنبال هر صدايى حركت كنند؛ معتدل از نظر روابط اجتماعى ، نه اطراف خود حصارى مى كشند تا از جهانيان به كلى جدا شوند، و نه اصالت و استقلال خود را از دست مى دهند كه همچون غرب زدگان و شرق زدگان ، در ملتهاى ديگر ذوب شوند؛ معتدل از نظر شيوه هاى اخلاقى ، از نظر عبادت ، از نظر تفكر، و خلاصه معتدل در تمام جهات زندگى</w:t>
      </w:r>
      <w:r w:rsidRPr="00850955">
        <w:rPr>
          <w:rFonts w:asciiTheme="minorBidi" w:hAnsiTheme="minorBidi"/>
          <w:sz w:val="28"/>
          <w:szCs w:val="28"/>
        </w:rPr>
        <w:t xml:space="preserve"> .</w:t>
      </w:r>
      <w:r w:rsidRPr="00850955">
        <w:rPr>
          <w:rFonts w:asciiTheme="minorBidi" w:hAnsiTheme="minorBidi"/>
          <w:sz w:val="28"/>
          <w:szCs w:val="28"/>
        </w:rPr>
        <w:br/>
      </w:r>
      <w:r w:rsidRPr="00850955">
        <w:rPr>
          <w:rFonts w:asciiTheme="minorBidi" w:hAnsiTheme="minorBidi"/>
          <w:sz w:val="28"/>
          <w:szCs w:val="28"/>
          <w:rtl/>
        </w:rPr>
        <w:t>طبيعى است كه بر اساس اين بينش ، مسائل مديريتى نمى تواند از اين قانون و اصل كلى مستثنا باشد؛ بنابراين مديران ، وظيفه دارند اصل تعادل را در همه شئون مديريتى به كار بندند؛ و از آن جمله عدم تمركز متعادل را در دست گيرند و اجازه رشد و شكوفايى به ديگران ندهند، و نه اينكه كليه اختيارات را به زيردستان تفويض كنند و خود را همانند مهره بى مصرفى قرار دهند</w:t>
      </w:r>
      <w:r w:rsidRPr="00850955">
        <w:rPr>
          <w:rFonts w:asciiTheme="minorBidi" w:hAnsiTheme="minorBidi"/>
          <w:sz w:val="28"/>
          <w:szCs w:val="28"/>
        </w:rPr>
        <w:t>.</w:t>
      </w:r>
    </w:p>
    <w:tbl>
      <w:tblPr>
        <w:bidiVisual/>
        <w:tblW w:w="4750" w:type="pct"/>
        <w:jc w:val="center"/>
        <w:tblCellSpacing w:w="0" w:type="dxa"/>
        <w:tblCellMar>
          <w:top w:w="15" w:type="dxa"/>
          <w:left w:w="15" w:type="dxa"/>
          <w:bottom w:w="15" w:type="dxa"/>
          <w:right w:w="15" w:type="dxa"/>
        </w:tblCellMar>
        <w:tblLook w:val="04A0" w:firstRow="1" w:lastRow="0" w:firstColumn="1" w:lastColumn="0" w:noHBand="0" w:noVBand="1"/>
      </w:tblPr>
      <w:tblGrid>
        <w:gridCol w:w="8921"/>
      </w:tblGrid>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17"/>
              <w:gridCol w:w="3356"/>
              <w:gridCol w:w="2573"/>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409E1BC9" wp14:editId="0C9CC17E">
                        <wp:extent cx="428625" cy="257175"/>
                        <wp:effectExtent l="0" t="0" r="0" b="9525"/>
                        <wp:docPr id="143" name="Picture 143" descr="next page">
                          <a:hlinkClick xmlns:a="http://schemas.openxmlformats.org/drawingml/2006/main" r:id="rId18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next page">
                                  <a:hlinkClick r:id="rId185"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4B7BF95" wp14:editId="483DBBE7">
                        <wp:extent cx="561975" cy="285750"/>
                        <wp:effectExtent l="0" t="0" r="9525" b="0"/>
                        <wp:docPr id="142" name="Picture 142"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35E61AA" wp14:editId="56D57AF1">
                        <wp:extent cx="428625" cy="257175"/>
                        <wp:effectExtent l="0" t="0" r="9525" b="9525"/>
                        <wp:docPr id="141" name="Picture 141" descr="back page">
                          <a:hlinkClick xmlns:a="http://schemas.openxmlformats.org/drawingml/2006/main" r:id="rId186"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back page">
                                  <a:hlinkClick r:id="rId186"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DC2083">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color w:val="000000"/>
                <w:sz w:val="28"/>
                <w:szCs w:val="28"/>
                <w:rtl/>
              </w:rPr>
              <w:t>اساسا اسلام ، روابط بين مدير و كاركنان را به گونه اى مى پسندد كه مدير بر اساس خير خواهى و دلسوزى با آنها رفتار كند و كاركنان نيز</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بر اساس عشق و محبت از مافوق خود اطاعت و پيروى كنند؛ همين خير خواهى مدير، بذر محبت را در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دل زيردستان مى پاشد. حضرت على (عليه السلام ) اين واقعيت را در يك جمله كوتاه اين گونه مطرح مى فرمايد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8000"/>
                <w:sz w:val="28"/>
                <w:szCs w:val="28"/>
                <w:rtl/>
              </w:rPr>
              <w:lastRenderedPageBreak/>
              <w:t>النصيحة تثمر الود؛</w:t>
            </w:r>
            <w:r w:rsidRPr="00965E8B">
              <w:rPr>
                <w:rFonts w:asciiTheme="minorBidi" w:eastAsia="Times New Roman" w:hAnsiTheme="minorBidi"/>
                <w:color w:val="008000"/>
                <w:sz w:val="28"/>
                <w:szCs w:val="28"/>
              </w:rPr>
              <w:t xml:space="preserve"> </w:t>
            </w:r>
            <w:hyperlink r:id="rId187" w:anchor="link349" w:tgtFrame="_self" w:history="1">
              <w:r w:rsidRPr="00850955">
                <w:rPr>
                  <w:rFonts w:asciiTheme="minorBidi" w:eastAsia="Times New Roman" w:hAnsiTheme="minorBidi"/>
                  <w:color w:val="0000FF"/>
                  <w:sz w:val="28"/>
                  <w:szCs w:val="28"/>
                  <w:u w:val="single"/>
                  <w:vertAlign w:val="superscript"/>
                </w:rPr>
                <w:t>(349)</w:t>
              </w:r>
            </w:hyperlink>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خير خواهى محبت به ارمغان مى آورد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مدير نمى تواند در برابر مشكلات روحى و معنوى و نيز گرفتاريهاى مادى زندگى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كاركنان بى تفاوت باشد و همچون ماشينى كه در ازاى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دريافت مقدارى سوخت ، بدون احساس و عاطفه و ادراك و شعور، كار خاصى را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انجام مى دهد، از آنها نيز بى توجه به روحيه و شرايطشان ، كار طلب</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كند. از ديدگاه اسلام ، مدير سازمان بسان پدر در خانواده است و همان گونه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كه پدر نسبت به سرنوشت فرزندانش و روحيه و عواطف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گرفتاريهاى آنها حساس است و تمامى هم خود را صرف رفع گرفتاريها و تامين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نيازهاى روحى و عاطفى آنان مى كند، مدير نيز بايد در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قبال كاركنانش ، احساس مسئوليت پدرانه داشته باشد و آنها را همچون فرزندان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خود، مورد توجه قرار دهد و به امور آنها رسيدگى كند. يارى دادن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كاركنان ، در جهت فائق آمدن بر مشكلات زندگى ، چنان آنها را نسبت به مدير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سازمان دلباخته و علاقه مند</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مى سازد كه آنها نيز متقابلا سعى مى كنند خيرخواهانه و همراه با دلسوزى كار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كنند و چه بسا در مواردى ، دست به فداكارى در جهت خواسته هاى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مدير بزنند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اميرالمؤ منين (عليه السلام ) به مالك اشتر مى فرمايد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8000"/>
                <w:sz w:val="28"/>
                <w:szCs w:val="28"/>
                <w:rtl/>
              </w:rPr>
              <w:t>ثم تفقد من امورهم ما يتفقد الوالدان من ولدهما؛ و لا يتفاقمن فى نفسك شى ء قويتهم به ، و لا تحقرن لطفا تعاهدتهم به و ان</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8000"/>
                <w:sz w:val="28"/>
                <w:szCs w:val="28"/>
                <w:rtl/>
              </w:rPr>
              <w:t>قل ؛ فانه داعية لهم الى بذل النصيحة لك و حسن الظن بك ؛</w:t>
            </w:r>
            <w:r w:rsidRPr="00965E8B">
              <w:rPr>
                <w:rFonts w:asciiTheme="minorBidi" w:eastAsia="Times New Roman" w:hAnsiTheme="minorBidi"/>
                <w:color w:val="008000"/>
                <w:sz w:val="28"/>
                <w:szCs w:val="28"/>
              </w:rPr>
              <w:t xml:space="preserve"> </w:t>
            </w:r>
            <w:hyperlink r:id="rId188" w:anchor="link350" w:tgtFrame="_self" w:history="1">
              <w:r w:rsidRPr="00850955">
                <w:rPr>
                  <w:rFonts w:asciiTheme="minorBidi" w:eastAsia="Times New Roman" w:hAnsiTheme="minorBidi"/>
                  <w:color w:val="0000FF"/>
                  <w:sz w:val="28"/>
                  <w:szCs w:val="28"/>
                  <w:u w:val="single"/>
                  <w:vertAlign w:val="superscript"/>
                </w:rPr>
                <w:t>(350)</w:t>
              </w:r>
            </w:hyperlink>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آن گاه همچون پدر و مادر نسبت به فرزندشان ، نسبت به كارهاى آنها رسيدگى كن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 و هرگز نبايد چيزى را كه به وسيله آن ، آنها را نيرو مى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بخشى ، در نظر تو بزرگ آيد، و نيز نبايد لطف و محبتى كه براى ايشان تعهد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كرده اى ، كوچك شمارى ، هر چند اندك باشد؛ زيرا همين لطف و محبت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 آنها را به خيرخواهى و خوش بينى نسبت به تو، وا مى دارد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lastRenderedPageBreak/>
              <w:t>اگر مديران از كاركنان انتظار دارند كه در زمان كار، صادقانه و به دور از</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هر گونه شايبه ناپاكى ، تمام هم خود را مصروف انجام بهتر وظايف</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خويش نمايند، آنها نيز بايد شرايط چنين انتظارى را فراهم كنند. فردى كه در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محيط كار، انديشه فقر و محروميت خود و خانواده اش او را آزار مى دهد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و مجبور است صبح هنگام ، در شرايطى فرزندانش را ترك كند و در محل كار حاضر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شود كه جامعه اى مندرس بر تن دارند و هر لحظه در خطر از دست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دادن سرپناهشان مى باشند، بى شك چنين فردى نمى تواند كار مطلوبى ارائه دهد؛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و قطعا اگر وى به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دليل پريشان خاطرى ، نتوانست پيام مدير سازمان را كامل و صحيح دريافت كند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دستورهاى او را با كيفيت مطلوب اجرا نمايد، نمى توان او را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سرزنش نمود و بدون توجه به شرايط روحى وى ، او را توبيخ كرد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مسئله خير خواهى مدير و رسيدگى به مشكلات كاركنان ، بدين معنا نيست كه مدير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صبر كند تا مشكلات بزرگى براى آنها پيش آيد و آن گاه در جهت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رفع آنها به يارى پرسنل خود بشتابد؛ بلكه توجه نمودن و رسيدگى به مشكلات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جزئى آنان نيز در ايشان اين احساس ‍ را به وجود مى آورد كه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مدير به آنان علاقه مند است و توجه خاصى به تك تك افراد دارد، حتى گاهى يك</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دلجويى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احوال پرسى ساده مى تواند تاثير شگرفى در روحيه كاركنان بگذارد. بنابراين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مدير بايد در حد توان ، توجه به مشكلات و ناراحتيهاى ريز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درشت زيردستان داشته باشد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باز حضرت على (عليه السلام ) در دنباله كلام قلبى ، در ضمن سفارش به رسيدگى همه جانبه به مشكلات زيردستان ، براى هر كدام از اين دو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مورد، جايگاه خاصى را قائل مى شوند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8000"/>
                <w:sz w:val="28"/>
                <w:szCs w:val="28"/>
                <w:rtl/>
              </w:rPr>
              <w:t>و لا تدع تفقد لطيف امورهم اتكالا على جسيمها؛ فان لليسير من لطفك موضعا ينتفعون به ، و للجسم موقعا لا يستغنون عنه ؛</w:t>
            </w:r>
            <w:r w:rsidRPr="00965E8B">
              <w:rPr>
                <w:rFonts w:asciiTheme="minorBidi" w:eastAsia="Times New Roman" w:hAnsiTheme="minorBidi"/>
                <w:color w:val="008000"/>
                <w:sz w:val="28"/>
                <w:szCs w:val="28"/>
              </w:rPr>
              <w:t xml:space="preserve"> </w:t>
            </w:r>
            <w:hyperlink r:id="rId189" w:anchor="link351" w:tgtFrame="_self" w:history="1">
              <w:r w:rsidRPr="00850955">
                <w:rPr>
                  <w:rFonts w:asciiTheme="minorBidi" w:eastAsia="Times New Roman" w:hAnsiTheme="minorBidi"/>
                  <w:color w:val="0000FF"/>
                  <w:sz w:val="28"/>
                  <w:szCs w:val="28"/>
                  <w:u w:val="single"/>
                  <w:vertAlign w:val="superscript"/>
                </w:rPr>
                <w:t>(351)</w:t>
              </w:r>
            </w:hyperlink>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و رسيدگى كردن به كارهاى جزئى امور آنها را به خاطر رسيدگى به كارهاى بزرگ ، رها نكن ؛ زيرا همين لطف و محبتهاى جزئى ، جايگاهى دارد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 xml:space="preserve">كه آنها از آن سود مى برند، و رسيدگى كردن </w:t>
            </w:r>
            <w:r w:rsidRPr="00965E8B">
              <w:rPr>
                <w:rFonts w:asciiTheme="minorBidi" w:eastAsia="Times New Roman" w:hAnsiTheme="minorBidi"/>
                <w:color w:val="000000"/>
                <w:sz w:val="28"/>
                <w:szCs w:val="28"/>
                <w:rtl/>
              </w:rPr>
              <w:lastRenderedPageBreak/>
              <w:t>به كارهاى اساسى نيز موقعيتى دارد كه آنها خود را از آن بى نياز نمى دانند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bookmarkStart w:id="97" w:name="link174"/>
            <w:bookmarkEnd w:id="97"/>
            <w:r w:rsidRPr="00965E8B">
              <w:rPr>
                <w:rFonts w:asciiTheme="minorBidi" w:eastAsia="Times New Roman" w:hAnsiTheme="minorBidi"/>
                <w:color w:val="FF0033"/>
                <w:sz w:val="28"/>
                <w:szCs w:val="28"/>
              </w:rPr>
              <w:t>3</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color w:val="804040"/>
                <w:sz w:val="28"/>
                <w:szCs w:val="28"/>
                <w:rtl/>
              </w:rPr>
              <w:t>موقعيت سنجى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اگر مديران - كه نقش عمده اى در ايجاد ارتباط دارند - بخواهند ميزان اثر بخشى پيامهاى آنها افزايش يابد، بايد توجه به اين نكته داشته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باشند كه در همين موقعيتها نمى توان با يك سبك و اسلوب ، پيام را ارسال كرد؛ زيرا گاهى پيام شفاهى مى تواند موثر و اثر بخش باشد، در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بعضى از شرايط پيام كتبى كارساز است ، در بعضى از موقعيتها پيام بايد حالت هيجانى و خطابى داشته باشد، گاهى بر عكس ، پيام به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صورت موعظه و نصيحت مى تواند تاثير بگذارد؛ حتى گاهى ممكن است لازم باشد كه پيام ، آميخته با ملامت و توبيخ باشد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t xml:space="preserve">(( </w:t>
            </w:r>
            <w:r w:rsidRPr="00965E8B">
              <w:rPr>
                <w:rFonts w:asciiTheme="minorBidi" w:eastAsia="Times New Roman" w:hAnsiTheme="minorBidi"/>
                <w:color w:val="000000"/>
                <w:sz w:val="28"/>
                <w:szCs w:val="28"/>
                <w:rtl/>
              </w:rPr>
              <w:t>سرعت ، حجم ، طنين صدا و مكثهاى سخنران يا گوينده نيز مى تواند به درك نكات اصلى پيام كمك كند. با تاكيد بر كلمات ، مكث كردن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قبل از بيان يك نكته ، يا بالابردن صدا به هنگام بيان يك مطلب ، سخنران يا گوينده بر اهميت آن نكته يا مطلب تاكيد مى كند</w:t>
            </w:r>
            <w:r w:rsidRPr="00965E8B">
              <w:rPr>
                <w:rFonts w:asciiTheme="minorBidi" w:eastAsia="Times New Roman" w:hAnsiTheme="minorBidi"/>
                <w:color w:val="000000"/>
                <w:sz w:val="28"/>
                <w:szCs w:val="28"/>
              </w:rPr>
              <w:t xml:space="preserve">. )) </w:t>
            </w:r>
            <w:hyperlink r:id="rId190" w:anchor="link352" w:tgtFrame="_self" w:history="1">
              <w:r w:rsidRPr="00850955">
                <w:rPr>
                  <w:rFonts w:asciiTheme="minorBidi" w:eastAsia="Times New Roman" w:hAnsiTheme="minorBidi"/>
                  <w:color w:val="0000FF"/>
                  <w:sz w:val="28"/>
                  <w:szCs w:val="28"/>
                  <w:u w:val="single"/>
                  <w:vertAlign w:val="superscript"/>
                </w:rPr>
                <w:t>(352)</w:t>
              </w:r>
            </w:hyperlink>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بررسى اجمالى سخنان اميرالمؤ منين (عليه السلام ) در نهج البلاغه - كه حاوى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پيامهاى مختلف اخلاقى ، عرفانى ، اجتماعى ، سياسى و... مى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باشد - نشان مى دهد كه ايشان با توجه به موقعيت شناسى ، كلام خود را ايراد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مى كردند؛ آنجا كه ميدان ، ميدان موعظه و نصيحت است ، آن گونه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سخن مى گويد كه مخاطبان ، سخت تحت تاثير قرار مى گرفتند؛ مواعظ وى دلها را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مى لرزاند و اشكها را جارى مى ساخت ؛ آنجا كه عرصه ، عرصه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جهاد و مبارزه است ، آن گونه سخن مى راند كه عشق به شهادت و مبارزه در راه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خدا را در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دل پيروان خود زنده مى كرد؛ و همين طور در هر موقعيتى ، هماهنگ با آن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ايراد سخن مى فرمود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از باب نمونه ، ضمن تبيين تفاوت موعظه و با خطابه ، برخى از سخنان موعظه اى و خطابى ايشان ، با توجه به موقعيتهاى متفاوتشان مطرح مى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شود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lastRenderedPageBreak/>
              <w:t>خطابه براى تهييج و بيتاب كردن احساسات است ، و موعظه براى رام ساختن و تحت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تسلط در آوردن آن ؛ خطابه آنجا به كار مى آيد كه احساسات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خمود و راكد است ، و موعظه آنجا ضرورت پيدا مى كند كه شهوات و احساسات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خود سرانه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عمل مى كنند؛ خطابه احساسات ، غير، سلحشورى ، عزت طلبى ، مردانگى ، كرامت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نيكوكارى و خدمت را به جوش مى آورد و پشت سر خود، حركت و جنبش</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را ايجاد مى كند، اما موعظه ، جوششها و هيجانهاى بيجا را خاموش مى نمايد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خطابه و موعظه ، هر دو ضرورى و لازم است ؛ در نهج البلاغه ، از هر دو فن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استفاده شده است . مسئله عمده ، موقعيت شناسى است كه هر كدام در جاى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خود و به موقع مورد استفاده واقع شود. خطابه هاى مهيج اميرالمؤ منين (عليه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السلام ) در موقعى ايراد شده است كه احساسات ، بايد برافروخته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شود و طوفانى به وجود آيد و بنيادى ظالمانه بركنده شود؛ چنان كه در جنگ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صفين در آغاز برخورد با معاويه ، خطابه اى مهيج و آتشين ايراد كرد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معاويه و سپاهيانش پيش دستى كرده و</w:t>
            </w:r>
            <w:r w:rsidRPr="00965E8B">
              <w:rPr>
                <w:rFonts w:asciiTheme="minorBidi" w:eastAsia="Times New Roman" w:hAnsiTheme="minorBidi"/>
                <w:color w:val="000000"/>
                <w:sz w:val="28"/>
                <w:szCs w:val="28"/>
              </w:rPr>
              <w:t xml:space="preserve"> (( </w:t>
            </w:r>
            <w:r w:rsidRPr="00965E8B">
              <w:rPr>
                <w:rFonts w:asciiTheme="minorBidi" w:eastAsia="Times New Roman" w:hAnsiTheme="minorBidi"/>
                <w:color w:val="000000"/>
                <w:sz w:val="28"/>
                <w:szCs w:val="28"/>
                <w:rtl/>
              </w:rPr>
              <w:t>شريعه</w:t>
            </w:r>
            <w:r w:rsidRPr="00965E8B">
              <w:rPr>
                <w:rFonts w:asciiTheme="minorBidi" w:eastAsia="Times New Roman" w:hAnsiTheme="minorBidi"/>
                <w:color w:val="000000"/>
                <w:sz w:val="28"/>
                <w:szCs w:val="28"/>
              </w:rPr>
              <w:t xml:space="preserve"> )) </w:t>
            </w:r>
            <w:r w:rsidRPr="00965E8B">
              <w:rPr>
                <w:rFonts w:asciiTheme="minorBidi" w:eastAsia="Times New Roman" w:hAnsiTheme="minorBidi"/>
                <w:color w:val="000000"/>
                <w:sz w:val="28"/>
                <w:szCs w:val="28"/>
                <w:rtl/>
              </w:rPr>
              <w:t>را گرفته بودند و با بستن آب ، كار را بر حضرت على (عليه السلام )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يارانش ‍ دشوار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ساخته بودند. حضرت تلاش كرد كه از طريق مذاكره اين مشكل را حل نمايد؛ اما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معاويه فرصت را غنيمت شمرد و تصاحب شريعه را موفقيتى براى خود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تلقى كرد و از هرگونه مذاكره اى خوددارى نمود. كار بر ياران على (عليه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السلام ) سخت شد. اينجا بود كه مى بايست با يك خطابه حماسى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آتشين ، طوفانى ايجاد كرد. با يك يورش ، دشمن را عقب راند. على (عليه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السلام ) براى سپاهيان خود چنين خطابه سرود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8000"/>
                <w:sz w:val="28"/>
                <w:szCs w:val="28"/>
                <w:rtl/>
              </w:rPr>
              <w:t>قد استطعموكم القتال ، فاءقروا على مذلة و تاخير</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8000"/>
                <w:sz w:val="28"/>
                <w:szCs w:val="28"/>
                <w:rtl/>
              </w:rPr>
              <w:t>محلة ، اءو رووا السيوف من الدماء ترووا</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8000"/>
                <w:sz w:val="28"/>
                <w:szCs w:val="28"/>
                <w:rtl/>
              </w:rPr>
              <w:t>من الماء؛ فالموت فى حياتكم</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8000"/>
                <w:sz w:val="28"/>
                <w:szCs w:val="28"/>
                <w:rtl/>
              </w:rPr>
              <w:t>مقهورين ، و الحياة فى</w:t>
            </w:r>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8000"/>
                <w:sz w:val="28"/>
                <w:szCs w:val="28"/>
                <w:rtl/>
              </w:rPr>
              <w:t>موتكم قاهرين ؛</w:t>
            </w:r>
            <w:r w:rsidRPr="00965E8B">
              <w:rPr>
                <w:rFonts w:asciiTheme="minorBidi" w:eastAsia="Times New Roman" w:hAnsiTheme="minorBidi"/>
                <w:color w:val="008000"/>
                <w:sz w:val="28"/>
                <w:szCs w:val="28"/>
              </w:rPr>
              <w:t xml:space="preserve"> </w:t>
            </w:r>
            <w:hyperlink r:id="rId191" w:anchor="link353" w:tgtFrame="_self" w:history="1">
              <w:r w:rsidRPr="00850955">
                <w:rPr>
                  <w:rFonts w:asciiTheme="minorBidi" w:eastAsia="Times New Roman" w:hAnsiTheme="minorBidi"/>
                  <w:color w:val="0000FF"/>
                  <w:sz w:val="28"/>
                  <w:szCs w:val="28"/>
                  <w:u w:val="single"/>
                  <w:vertAlign w:val="superscript"/>
                </w:rPr>
                <w:t>(353)</w:t>
              </w:r>
            </w:hyperlink>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سپاه معاويه (با بستن شريعه و تصرف آب ) شما را به پيكار دعوت كرده است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 xml:space="preserve">اكنون دو راه پيش </w:t>
            </w:r>
            <w:r w:rsidRPr="00965E8B">
              <w:rPr>
                <w:rFonts w:asciiTheme="minorBidi" w:eastAsia="Times New Roman" w:hAnsiTheme="minorBidi"/>
                <w:color w:val="000000"/>
                <w:sz w:val="28"/>
                <w:szCs w:val="28"/>
                <w:rtl/>
              </w:rPr>
              <w:lastRenderedPageBreak/>
              <w:t>رو داريد: يا به ذلت و خوارى و عقب ماندگى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اقرار كنيد، و يا شمشيرها را از خون (آن ستمگران ) سيراب سازيد تا از آب</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سيراب شوند؛ مرگ اين است كه زنده باشيد، اما شكست خورده و مغلوب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و زندگى آن است كه بميريد، اما غالب و پيروز</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اين پيام حماسى ، كار خود را كرد؛ خونها را به جوش و غيرتها را به خروش</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آورد. شب نشده ، شريعه در اختيار ياران على (عليه السلام ) قرار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گرفت و ياران معاويه به عقب رانده شدند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اما مواعظ اميرالمؤ منين (عليه السلام ) در شرايط ديگر انجام گرفت است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بعد از رحلت پيامبر اكرم (صلى الله عليه و اله و سلم )، فساد اخلاقى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دنيا پرستى ، تنعم و تجمل پرستى در ميان مسلمانان راه يافت ، عصبيتهاى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قبيله اى از نو جان گرفت ، و تعصب عرب و عجم بر آن اضافه شد؛ در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ميان آن غوغاى دنيا پرستى و حرص و آز و كام جويى و تعصب ، تنها فرياد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ملكوتى موعظه اى كه بلند بود، فرياد على (عليه السلام</w:t>
            </w:r>
            <w:r w:rsidRPr="00965E8B">
              <w:rPr>
                <w:rFonts w:asciiTheme="minorBidi" w:eastAsia="Times New Roman" w:hAnsiTheme="minorBidi"/>
                <w:color w:val="000000"/>
                <w:sz w:val="28"/>
                <w:szCs w:val="28"/>
              </w:rPr>
              <w:t xml:space="preserve"> ) </w:t>
            </w:r>
            <w:r w:rsidRPr="00965E8B">
              <w:rPr>
                <w:rFonts w:asciiTheme="minorBidi" w:eastAsia="Times New Roman" w:hAnsiTheme="minorBidi"/>
                <w:color w:val="000000"/>
                <w:sz w:val="28"/>
                <w:szCs w:val="28"/>
                <w:rtl/>
              </w:rPr>
              <w:t>بود</w:t>
            </w:r>
            <w:r w:rsidRPr="00965E8B">
              <w:rPr>
                <w:rFonts w:asciiTheme="minorBidi" w:eastAsia="Times New Roman" w:hAnsiTheme="minorBidi"/>
                <w:color w:val="000000"/>
                <w:sz w:val="28"/>
                <w:szCs w:val="28"/>
              </w:rPr>
              <w:t xml:space="preserve">. </w:t>
            </w:r>
            <w:hyperlink r:id="rId192" w:anchor="link354" w:tgtFrame="_self" w:history="1">
              <w:r w:rsidRPr="00850955">
                <w:rPr>
                  <w:rFonts w:asciiTheme="minorBidi" w:eastAsia="Times New Roman" w:hAnsiTheme="minorBidi"/>
                  <w:color w:val="0000FF"/>
                  <w:sz w:val="28"/>
                  <w:szCs w:val="28"/>
                  <w:u w:val="single"/>
                  <w:vertAlign w:val="superscript"/>
                </w:rPr>
                <w:t>(354)</w:t>
              </w:r>
            </w:hyperlink>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بر اين اساس ، مديران جامعه اسلامى بايد توجه به موقعيت و شرايط مختلف داشته باشند؛ گاهى در سازمان ، شرايطى به وجود مى آيد كه روح</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تلاش و فعاليت از بين مى رود؛ در چنين شرايطى مدير بايد با پيامهاى مناسب ، روح عزت طلبى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استقلال طلبى و خود كفايى و بى نيازى از بيگانگان را در كالبد كاركنان بدم ؛ گاهى موقعيتى در سازمان به وجود مى آيد كه اگر بخواهد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كاركنان را موعظه و نصيحت كند، نتيجه منفى به دنبال خواهد داشت و گاهى نياز است كه با موعظه ، احساسات منفى را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كنترل كند. بنابراين مدير بايد در هر شرايطى ، به مقتضاى آن عمل كند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bookmarkStart w:id="98" w:name="link175"/>
            <w:bookmarkEnd w:id="98"/>
            <w:r w:rsidRPr="00965E8B">
              <w:rPr>
                <w:rFonts w:asciiTheme="minorBidi" w:eastAsia="Times New Roman" w:hAnsiTheme="minorBidi"/>
                <w:color w:val="FF0033"/>
                <w:sz w:val="28"/>
                <w:szCs w:val="28"/>
              </w:rPr>
              <w:t>4</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color w:val="804040"/>
                <w:sz w:val="28"/>
                <w:szCs w:val="28"/>
                <w:rtl/>
              </w:rPr>
              <w:t>عوامل فيزيكى و ظاهرى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يكى ديگر از عواملى كه مى تواند بر اثر بخش بودن پيام تاثير بگذارد، مناسب</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بودن محيطى است كه در آن ، پيام رد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 xml:space="preserve">بدل مى شود. اگر فضايى كه مدير براى كاركنان در آن سخنرانى مى كند، </w:t>
            </w:r>
            <w:r w:rsidRPr="00965E8B">
              <w:rPr>
                <w:rFonts w:asciiTheme="minorBidi" w:eastAsia="Times New Roman" w:hAnsiTheme="minorBidi"/>
                <w:color w:val="000000"/>
                <w:sz w:val="28"/>
                <w:szCs w:val="28"/>
                <w:rtl/>
              </w:rPr>
              <w:lastRenderedPageBreak/>
              <w:t>بسيار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گرم يا بسيار سرد باشد، همين مسئله مى تواند تمركز افراد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را بر هم زند؛ در نتيجه نسبت به ارسال پيام و دريافت آن دچار مشكل شوند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حتى شرايط ظاهرى فرستنده پيام ، از</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قبيل شكل قيافه ، آراستگى ، نظافت و كيفيت تن صداى او مى تواند در موثر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بودن پيام نقش داشته باشد. يكى از دانشمندان در اين زمينه مى گويد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عواملى نظير اندازه اتاق ، رنگ ديوارها و نوع و محل قرار گرفتن وسايل ، مى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توانند بر نوع احساس ما و نحوه برقرارى ارتباط توسط ما، تاثير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بگذارد. به عنوان مثال ، جا دادن تعداد زيادى از افراد در يك محل كوچك كار،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مى تواند موجب محدود شد ارتباطات گردد</w:t>
            </w:r>
            <w:r w:rsidRPr="00965E8B">
              <w:rPr>
                <w:rFonts w:asciiTheme="minorBidi" w:eastAsia="Times New Roman" w:hAnsiTheme="minorBidi"/>
                <w:color w:val="000000"/>
                <w:sz w:val="28"/>
                <w:szCs w:val="28"/>
              </w:rPr>
              <w:t xml:space="preserve">. </w:t>
            </w:r>
            <w:hyperlink r:id="rId193" w:anchor="link355" w:tgtFrame="_self" w:history="1">
              <w:r w:rsidRPr="00850955">
                <w:rPr>
                  <w:rFonts w:asciiTheme="minorBidi" w:eastAsia="Times New Roman" w:hAnsiTheme="minorBidi"/>
                  <w:color w:val="0000FF"/>
                  <w:sz w:val="28"/>
                  <w:szCs w:val="28"/>
                  <w:u w:val="single"/>
                  <w:vertAlign w:val="superscript"/>
                </w:rPr>
                <w:t>(355)</w:t>
              </w:r>
            </w:hyperlink>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همچنين او بر اين باور است كه</w:t>
            </w:r>
            <w:r w:rsidRPr="00965E8B">
              <w:rPr>
                <w:rFonts w:asciiTheme="minorBidi" w:eastAsia="Times New Roman" w:hAnsiTheme="minorBidi"/>
                <w:color w:val="000000"/>
                <w:sz w:val="28"/>
                <w:szCs w:val="28"/>
              </w:rPr>
              <w:t xml:space="preserve"> (( </w:t>
            </w:r>
            <w:r w:rsidRPr="00965E8B">
              <w:rPr>
                <w:rFonts w:asciiTheme="minorBidi" w:eastAsia="Times New Roman" w:hAnsiTheme="minorBidi"/>
                <w:color w:val="000000"/>
                <w:sz w:val="28"/>
                <w:szCs w:val="28"/>
                <w:rtl/>
              </w:rPr>
              <w:t>رنگها نيز بر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اشخاص مى گذارند و بسيارى از موسسات بر اين نكته تاكيد زيادى دارند و آن را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به كار مى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گيرند. به عنوان مثال ، بيمارستانها استفاده از رنگهاى مختلف را براى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اتاقهاى خود آزمايش مى كنند؛ به اين اميد كه تنوع رنگها موجب بهبود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سريع بيماران يا تسكين درد آنها بشود. در بيمارستانها، قطعات بزرگ تجهيزات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پزشكى ، نظير دستگاههاى اشعه ايكس ‍ را به همان رنگ زمينه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ديوارها رنگ آميزى مى كنند تا موجب هراس بيماران نشود. در رنگ آميزى ملحفه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ها و پتوها از رنگهاى ملايم - صورتى ، آبى و رنگهاى روشن - استفاده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مى شود. به همين ترتيب ، رنگهاى روشن به كلاسهاى درس افزوده مى شود تا دانش</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آموزان ، احساس نشاط و هوشيارى كنند</w:t>
            </w:r>
            <w:r w:rsidRPr="00965E8B">
              <w:rPr>
                <w:rFonts w:asciiTheme="minorBidi" w:eastAsia="Times New Roman" w:hAnsiTheme="minorBidi"/>
                <w:color w:val="000000"/>
                <w:sz w:val="28"/>
                <w:szCs w:val="28"/>
              </w:rPr>
              <w:t xml:space="preserve">. </w:t>
            </w:r>
            <w:hyperlink r:id="rId194" w:anchor="link356" w:tgtFrame="_self" w:history="1">
              <w:r w:rsidRPr="00850955">
                <w:rPr>
                  <w:rFonts w:asciiTheme="minorBidi" w:eastAsia="Times New Roman" w:hAnsiTheme="minorBidi"/>
                  <w:color w:val="0000FF"/>
                  <w:sz w:val="28"/>
                  <w:szCs w:val="28"/>
                  <w:u w:val="single"/>
                  <w:vertAlign w:val="superscript"/>
                </w:rPr>
                <w:t>(356)</w:t>
              </w:r>
            </w:hyperlink>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طبيعى است وقتى كه فضا، رنگ ، صدا و به طور كلى عوامل فيزيكى و ظاهرى به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گونه اى باشند كه در افراد، ايجاد خستگى ، ناراحتى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افسردگى كنند، در چنين شرايطى گيرنده پيام ، آمادگى لازم براى پذيرش آن را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ندارد؛ و بر عكس ، اگر اين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عوامل به شكلى ترتيب داده شوند كه نشاط و انبساط روحى در افراد ايجاد كنند،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آنها در موقعيتى قرار مى گيرند كه مى توانند با حالتى مناسب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پيام را دريافت كنند؛ و اين همان اثر بخشى پيام است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lastRenderedPageBreak/>
              <w:t>جالب اين كه با مراجعه به متون اسلامى ، مشاهده مى شود كه اسلام درباره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همين امور كوچك - كه در نگاه ابتدايى ، خيلى سطحى و بى اهميت به نظر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مى رسند - سفارش و تاكيد كرده است . براى مثال ، مى توان ادعا كرد كه هيچ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مكتبى به اندازه اسلام سفارش به نظافت و بهداشت و مسواك ، نكره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است ؛ تا جايى كه امام صادق (عليه السلام ) براى ترغيب به بهداشت دهان مى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فرمايد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8000"/>
                <w:sz w:val="28"/>
                <w:szCs w:val="28"/>
                <w:rtl/>
              </w:rPr>
              <w:t>من اءخلاق الانبياء اءلسواك ؛</w:t>
            </w:r>
            <w:r w:rsidRPr="00965E8B">
              <w:rPr>
                <w:rFonts w:asciiTheme="minorBidi" w:eastAsia="Times New Roman" w:hAnsiTheme="minorBidi"/>
                <w:color w:val="008000"/>
                <w:sz w:val="28"/>
                <w:szCs w:val="28"/>
              </w:rPr>
              <w:t xml:space="preserve"> </w:t>
            </w:r>
            <w:hyperlink r:id="rId195" w:anchor="link357" w:tgtFrame="_self" w:history="1">
              <w:r w:rsidRPr="00850955">
                <w:rPr>
                  <w:rFonts w:asciiTheme="minorBidi" w:eastAsia="Times New Roman" w:hAnsiTheme="minorBidi"/>
                  <w:color w:val="0000FF"/>
                  <w:sz w:val="28"/>
                  <w:szCs w:val="28"/>
                  <w:u w:val="single"/>
                  <w:vertAlign w:val="superscript"/>
                </w:rPr>
                <w:t>(357)</w:t>
              </w:r>
            </w:hyperlink>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مسواك كردن از برنامه هاى اخلاقى پيامبران است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براى دنياى امروز، بسيار جذاب و شنيدنى است كه پيشواى شيعيان ، امام صادق (عليه السلام ) مى فرمايد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8000"/>
                <w:sz w:val="28"/>
                <w:szCs w:val="28"/>
                <w:rtl/>
              </w:rPr>
              <w:t>كان رسول الله (صلى الله عليه و اله و سلم )، ينفق على الطيب اءكثر مما ينفق على الطعام ؛</w:t>
            </w:r>
            <w:r w:rsidRPr="00965E8B">
              <w:rPr>
                <w:rFonts w:asciiTheme="minorBidi" w:eastAsia="Times New Roman" w:hAnsiTheme="minorBidi"/>
                <w:color w:val="008000"/>
                <w:sz w:val="28"/>
                <w:szCs w:val="28"/>
              </w:rPr>
              <w:t xml:space="preserve"> </w:t>
            </w:r>
            <w:hyperlink r:id="rId196" w:anchor="link358" w:tgtFrame="_self" w:history="1">
              <w:r w:rsidRPr="00850955">
                <w:rPr>
                  <w:rFonts w:asciiTheme="minorBidi" w:eastAsia="Times New Roman" w:hAnsiTheme="minorBidi"/>
                  <w:color w:val="0000FF"/>
                  <w:sz w:val="28"/>
                  <w:szCs w:val="28"/>
                  <w:u w:val="single"/>
                  <w:vertAlign w:val="superscript"/>
                </w:rPr>
                <w:t>(358)</w:t>
              </w:r>
            </w:hyperlink>
            <w:r w:rsidRPr="00965E8B">
              <w:rPr>
                <w:rFonts w:asciiTheme="minorBidi" w:eastAsia="Times New Roman" w:hAnsiTheme="minorBidi"/>
                <w:color w:val="008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رسول خدا (صلى الله عليه و اله و سلم ) براى بوى خوش (عطر زدن ) بيشتر از خوراك ، خرج مى كردند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درباره نظافت ، بهداشت و استفاده از بوى خوش مى توان گفت ، علاوه بر نتايج</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فردى و اجتماعى ، يكى از پيامدهاى ارزشمند آن ، امكان برقرارى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ارتباطات سالم و اثر بخش بين افراد جامعه است ؛ از اين رو پيامبران - كه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رسالت اصلى آنان بر قرارى ارتباط با مردم و ابلاغ پيام الهى به</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آنها بود - از نظر آراستگى ظاهر و نظافت به گونه اى بودند كه افراد جامعه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رغبت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تمايل داشتند كه در كنار آنها باشند و با آنها ارتباط بر قرار كنند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به طور كلى چيزهاى ظاهرى نظير نظافت ، پوشش مناسب ، خوش بويى و صداى خوب مى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تواند جاذبه هاى زيادى براى مخاطب داشته باشد. رعايت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نكردن اين نكات نيز مى تواند حالت تنفر در مخاطب ايجاد و حتى او را به خود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پيام بدبين و متنفر كند. تصور كنيد، اگر يك مبلغ اسلامى ، با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لباسى چركين و بدنى متعفن و بدبو بخواهد پيام دين را به جوان پاكيزه و نظيف</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 xml:space="preserve">برساند، طبيعى </w:t>
            </w:r>
            <w:r w:rsidRPr="00965E8B">
              <w:rPr>
                <w:rFonts w:asciiTheme="minorBidi" w:eastAsia="Times New Roman" w:hAnsiTheme="minorBidi"/>
                <w:color w:val="000000"/>
                <w:sz w:val="28"/>
                <w:szCs w:val="28"/>
                <w:rtl/>
              </w:rPr>
              <w:lastRenderedPageBreak/>
              <w:t>است اگر سخنان او از در و گوهر هم باشد، آن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جوان به سخنان وى توجه نكند و ارزشى براى آن قائل نشود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متكلمين اسلامى مى گويند: يكى از شرايط نبوت اين است كه در پيغمبر نبايد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صفتى كه موجب تنفر مردم بشود، وجود داشته باشد؛ اگر چه يك نقص</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جسمى باشد؛ با اينكه نقص ظاهرى به كمال روحى انسان صدمه اى نمى زند، مثلا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ممكن است انسانى نابينا با چهره اى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نامتعادل ، ولى از نظر قيافه اى نمى تواند منصب پيامبرى را در اختيار گيرد</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پيامبر بايد از نظر ظاهرى و جسمانى جذاب باشد يا</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حداقل نفرت آور نباشد</w:t>
            </w:r>
            <w:r w:rsidRPr="00965E8B">
              <w:rPr>
                <w:rFonts w:asciiTheme="minorBidi" w:eastAsia="Times New Roman" w:hAnsiTheme="minorBidi"/>
                <w:color w:val="000000"/>
                <w:sz w:val="28"/>
                <w:szCs w:val="28"/>
              </w:rPr>
              <w:t>.</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شايد بتوان گفت ، يكى از دلايلى كه آموزه هاى دينى به رعايت عوامل ظاهرى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سفارش شده ، همين جاذبه هاى ارتباطى است . مثلا گفته شده است كه امام</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جماعت كه زيباتر باشد بر امام جماعتى كه اين امتياز را ندارد، مقدم است ؛</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زيرا او با اين سمتى كه عهده دار مى شود، به طور طبيعى با مردم ارتباط</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دارد و در اين ارتباطات است كه پيام دين را مطرح مى كند؛ بنابراين هر</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اندازه قيافه او جاذبه بيشترى داشته باشد، افراد با توجه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تمايل بيشترى به سخن و بيان او توجه مى كنند. همچنين سفارش شده است كه قرآن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را با صداى زيبا بخوانيد؛ زيرا هنگامى كه اين پيام آسمانى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با صداى دلنشين و جذاب به گوش مخاطبان برسد، اثر بخشى بيشترى خواهد داشت</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بنابراين بر مديران - كه نقش اصلى را در ايجاد ارتباطات و تنظيم پيامها ايفا مى كنند - لازم است به اين</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عوامل تاثير گذارد در گيرندگى پيام ، توجه كافى داشته باشند؛ خصوصا به آراستگى و نظافت ظاهرى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Pr>
              <w:br/>
            </w:r>
            <w:r w:rsidRPr="00965E8B">
              <w:rPr>
                <w:rFonts w:asciiTheme="minorBidi" w:eastAsia="Times New Roman" w:hAnsiTheme="minorBidi"/>
                <w:color w:val="000000"/>
                <w:sz w:val="28"/>
                <w:szCs w:val="28"/>
                <w:rtl/>
              </w:rPr>
              <w:t>منظور از نظافت و بهداشت هم اين است كه وضع سر و صورت ، دهان و بينى ، چشم و موها و نظافت كفش و لباس ، به گونه اى كه از يك سو،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تحريك كننده و سبب حواس پرتى براى مخاطبان نباشد و از سوى ديگر، بتواند در پذيرش پيام و</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 xml:space="preserve">عمل به آن تاثير بگذارد. در تاريخ مى خوانيم كه </w:t>
            </w:r>
            <w:r w:rsidRPr="00965E8B">
              <w:rPr>
                <w:rFonts w:asciiTheme="minorBidi" w:eastAsia="Times New Roman" w:hAnsiTheme="minorBidi"/>
                <w:color w:val="000000"/>
                <w:sz w:val="28"/>
                <w:szCs w:val="28"/>
                <w:rtl/>
              </w:rPr>
              <w:lastRenderedPageBreak/>
              <w:t>امام رضادر تابستان روى حصير، و در زمستان روى گليم مى نشست و لباس زبر و خشن مى</w:t>
            </w:r>
            <w:r w:rsidRPr="00965E8B">
              <w:rPr>
                <w:rFonts w:asciiTheme="minorBidi" w:eastAsia="Times New Roman" w:hAnsiTheme="minorBidi"/>
                <w:color w:val="000000"/>
                <w:sz w:val="28"/>
                <w:szCs w:val="28"/>
              </w:rPr>
              <w:t xml:space="preserve"> </w:t>
            </w:r>
            <w:r w:rsidRPr="00965E8B">
              <w:rPr>
                <w:rFonts w:asciiTheme="minorBidi" w:eastAsia="Times New Roman" w:hAnsiTheme="minorBidi"/>
                <w:color w:val="000000"/>
                <w:sz w:val="28"/>
                <w:szCs w:val="28"/>
                <w:rtl/>
              </w:rPr>
              <w:t>پوشيد؛ ولى زمانى كه مى خواست در مقابل مردم ظاهر شود، خود را مى آراست</w:t>
            </w:r>
            <w:r w:rsidRPr="00965E8B">
              <w:rPr>
                <w:rFonts w:asciiTheme="minorBidi" w:eastAsia="Times New Roman" w:hAnsiTheme="minorBidi"/>
                <w:color w:val="000000"/>
                <w:sz w:val="28"/>
                <w:szCs w:val="28"/>
              </w:rPr>
              <w:t xml:space="preserve"> </w:t>
            </w:r>
            <w:r w:rsidR="00DC2083">
              <w:rPr>
                <w:rFonts w:asciiTheme="minorBidi" w:eastAsia="Times New Roman" w:hAnsiTheme="minorBidi" w:hint="cs"/>
                <w:color w:val="000000"/>
                <w:sz w:val="28"/>
                <w:szCs w:val="28"/>
                <w:rtl/>
              </w:rPr>
              <w:t xml:space="preserve"> .</w:t>
            </w:r>
            <w:r w:rsidRPr="00965E8B">
              <w:rPr>
                <w:rFonts w:asciiTheme="minorBidi" w:eastAsia="Times New Roman" w:hAnsiTheme="minorBidi"/>
                <w:color w:val="000000"/>
                <w:sz w:val="28"/>
                <w:szCs w:val="28"/>
              </w:rPr>
              <w:br/>
            </w:r>
            <w:bookmarkStart w:id="99" w:name="link176"/>
            <w:bookmarkEnd w:id="99"/>
            <w:r w:rsidRPr="00965E8B">
              <w:rPr>
                <w:rFonts w:asciiTheme="minorBidi" w:eastAsia="Times New Roman" w:hAnsiTheme="minorBidi"/>
                <w:color w:val="FF0033"/>
                <w:sz w:val="28"/>
                <w:szCs w:val="28"/>
                <w:rtl/>
              </w:rPr>
              <w:t xml:space="preserve"> رهبرى</w:t>
            </w:r>
            <w:r w:rsidRPr="00965E8B">
              <w:rPr>
                <w:rFonts w:asciiTheme="minorBidi" w:eastAsia="Times New Roman" w:hAnsiTheme="minorBidi"/>
                <w:color w:val="000000"/>
                <w:sz w:val="28"/>
                <w:szCs w:val="28"/>
              </w:rPr>
              <w:br/>
            </w:r>
            <w:bookmarkStart w:id="100" w:name="link177"/>
            <w:bookmarkEnd w:id="100"/>
            <w:r w:rsidRPr="00965E8B">
              <w:rPr>
                <w:rFonts w:asciiTheme="minorBidi" w:eastAsia="Times New Roman" w:hAnsiTheme="minorBidi"/>
                <w:color w:val="004080"/>
                <w:sz w:val="28"/>
                <w:szCs w:val="28"/>
                <w:rtl/>
              </w:rPr>
              <w:t>مفاهيم و كليات</w:t>
            </w:r>
            <w:r w:rsidRPr="00965E8B">
              <w:rPr>
                <w:rFonts w:asciiTheme="minorBidi" w:eastAsia="Times New Roman" w:hAnsiTheme="minorBidi"/>
                <w:color w:val="00408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رهبرى از دير زمان مورد توجه انديشمندان و محققان مديريت بوده و آنان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همواره در مورد رهبرى و زواياى مختلف آن ، از جمله در مورد عواملى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سازنده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 رهبر اثر بخش و موفق هستند، مطالعه و تحقيق كرده اند. علت اصلى در توجه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محققان به مسئله رهبرى اين است كه رهبرى ، نقشى حياتى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پويايى و بالندگى سازمان ايفا مى كند و موفقيت بسيارى از سازمانها به خاطر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وجود رهبران قوى و اثر بخش بوده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01" w:name="link178"/>
            <w:bookmarkEnd w:id="101"/>
            <w:r w:rsidRPr="00965E8B">
              <w:rPr>
                <w:rFonts w:asciiTheme="minorBidi" w:eastAsia="Times New Roman" w:hAnsiTheme="minorBidi"/>
                <w:color w:val="FF0033"/>
                <w:sz w:val="28"/>
                <w:szCs w:val="28"/>
              </w:rPr>
              <w:t>1</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color w:val="804040"/>
                <w:sz w:val="28"/>
                <w:szCs w:val="28"/>
                <w:rtl/>
              </w:rPr>
              <w:t>اهميت رهبرى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رهبرى يكى از ضرورتهاى اصلى براى انجام فعاليتهاى بسيارى از سازمانهاى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امروزى است ؛ لذا از اهميت بالا و جايگاه ويژه اى در ميان مباحث</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مديريت برخوردار است . دلايل زيادى براى اثبات اهميت و ضرورت بحث رهبرى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وجود دارد كه برخى از آنها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02" w:name="link179"/>
            <w:bookmarkEnd w:id="102"/>
            <w:r w:rsidRPr="00965E8B">
              <w:rPr>
                <w:rFonts w:asciiTheme="minorBidi" w:eastAsia="Times New Roman" w:hAnsiTheme="minorBidi"/>
                <w:color w:val="0000FF"/>
                <w:sz w:val="28"/>
                <w:szCs w:val="28"/>
              </w:rPr>
              <w:t xml:space="preserve">1 - 1. </w:t>
            </w:r>
            <w:r w:rsidRPr="00965E8B">
              <w:rPr>
                <w:rFonts w:asciiTheme="minorBidi" w:eastAsia="Times New Roman" w:hAnsiTheme="minorBidi"/>
                <w:color w:val="0000FF"/>
                <w:sz w:val="28"/>
                <w:szCs w:val="28"/>
                <w:rtl/>
              </w:rPr>
              <w:t>ضعف و نارسايى در طراحى سازمان</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اولين دليل ضرورت رهبرى در سازمان اين است كه در طراحى سازمان ، ضعفها و نارساييهاى بسيارى وجود دارد و به علت اينكه طرحى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 و مناسب كه كليه فعاليتهاى اعضاى آن را در تمامى لحظات و موقعيتها در برگيرد، امكان پذير نيست ، به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عامل قوى و اطمينان بخش براى هدايت و ايجاد هماهنگيهاى لازم در ميان اعضا و فعاليتهاى آنها، نياز مبرم وجود دارد؛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عامل قوى براى هدايت و هماهنگى ، همان رهبرى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03" w:name="link180"/>
            <w:bookmarkEnd w:id="103"/>
            <w:r w:rsidRPr="00965E8B">
              <w:rPr>
                <w:rFonts w:asciiTheme="minorBidi" w:eastAsia="Times New Roman" w:hAnsiTheme="minorBidi"/>
                <w:color w:val="0000FF"/>
                <w:sz w:val="28"/>
                <w:szCs w:val="28"/>
              </w:rPr>
              <w:t xml:space="preserve">2 - 1. </w:t>
            </w:r>
            <w:r w:rsidRPr="00965E8B">
              <w:rPr>
                <w:rFonts w:asciiTheme="minorBidi" w:eastAsia="Times New Roman" w:hAnsiTheme="minorBidi"/>
                <w:color w:val="0000FF"/>
                <w:sz w:val="28"/>
                <w:szCs w:val="28"/>
                <w:rtl/>
              </w:rPr>
              <w:t>تغيير در شرايط و پويايى محيط</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يكى از واقعيتهاى سازمانهاى امروزى ، پويايى محيط و به وجود آمدن تغييرات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سريع و پيچيده در اوضاع و شرايط آن است . رهبرى مى تواند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عنوان يك عامل اطمينان بخش ، در مقابل تغييرات سريع محيطى ، عمل كند و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وسيله تطبيق سريع سازمان با شرايط محيطى متغير ، در حفظ ثابت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در شرايط متلاطم ، نقش اساسى ايفا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04" w:name="link181"/>
            <w:bookmarkEnd w:id="104"/>
            <w:r w:rsidRPr="00965E8B">
              <w:rPr>
                <w:rFonts w:asciiTheme="minorBidi" w:eastAsia="Times New Roman" w:hAnsiTheme="minorBidi"/>
                <w:color w:val="0000FF"/>
                <w:sz w:val="28"/>
                <w:szCs w:val="28"/>
              </w:rPr>
              <w:t xml:space="preserve">3 - 1. </w:t>
            </w:r>
            <w:r w:rsidRPr="00965E8B">
              <w:rPr>
                <w:rFonts w:asciiTheme="minorBidi" w:eastAsia="Times New Roman" w:hAnsiTheme="minorBidi"/>
                <w:color w:val="0000FF"/>
                <w:sz w:val="28"/>
                <w:szCs w:val="28"/>
                <w:rtl/>
              </w:rPr>
              <w:t>پويايى در درون سازمان</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پويايى در درون سازمان يكى از ضرورتهاى اصلى رشد و بالندگى سازمان است ، و رهبرى مى تواند در ايجاد پويايى در درون سازمان ، نقش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مهمى داشته باشد. براى اين منظور رهبرى با ايجاد هماهنگى درونى بين واحدهاى گوناگون سازمان ، براى اين منظور رهبرى با ايجاد هماهنگى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درونى بين واحدهاى گوناگون سازمان ، به ويژه در دوران توسعه و تغيير، كمك زيادى به پويايى درون سازمانى مى كند. علاوه بر اينكه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رهبرى مى تواند به عنوان مانع برخورد بين طرفهاى متعارض در درون سازمان ، ايفاى نقش ‍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05" w:name="link182"/>
            <w:bookmarkEnd w:id="105"/>
            <w:r w:rsidRPr="00965E8B">
              <w:rPr>
                <w:rFonts w:asciiTheme="minorBidi" w:eastAsia="Times New Roman" w:hAnsiTheme="minorBidi"/>
                <w:color w:val="0000FF"/>
                <w:sz w:val="28"/>
                <w:szCs w:val="28"/>
              </w:rPr>
              <w:t xml:space="preserve">4 - 1. </w:t>
            </w:r>
            <w:r w:rsidRPr="00965E8B">
              <w:rPr>
                <w:rFonts w:asciiTheme="minorBidi" w:eastAsia="Times New Roman" w:hAnsiTheme="minorBidi"/>
                <w:color w:val="0000FF"/>
                <w:sz w:val="28"/>
                <w:szCs w:val="28"/>
                <w:rtl/>
              </w:rPr>
              <w:t>تلفيق نيازها و اهداف كاركنان با اهداف سازمان</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ديگر از عواملى كه ضرورت رهبرى را در سازمان بيشتر مى نماياند، اهميت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تلفيق نيازها و اهداف كاركنان ، با اهداف سازمان است . سازمانها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شامل افرادى هستند كه نيازها و اهداف مختلف و متعددى را تعقيب مى نمايند؛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در صورتى مى تواند به اهداف خود برسد و موفقيت خود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تضمين كند كه رهبران سازمان بتوانند يك نوع تلفيق و هماهنگى ميان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و اهداف كاركنان به وجود آورند تا كاركنان با انگيزه و اشتياق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بيشترى براى دست يابى به اهداف تلاش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رهبرى يكى از مباحث اصلى در مديريت است و نقشى اصلى و حياتى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موفقيت و پويايى سازمان ايفا مى كند؛ چرا كه اين رهبران سازمانها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هستند كه مى توانند تلاشها و فعاليتهاى </w:t>
            </w:r>
            <w:r w:rsidRPr="00965E8B">
              <w:rPr>
                <w:rFonts w:asciiTheme="minorBidi" w:eastAsia="Times New Roman" w:hAnsiTheme="minorBidi"/>
                <w:sz w:val="28"/>
                <w:szCs w:val="28"/>
                <w:rtl/>
              </w:rPr>
              <w:lastRenderedPageBreak/>
              <w:t>كاركنان سازمان را هماهنگ نمايند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را در جهت دست يابى به اهداف خود هدايت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06" w:name="link183"/>
            <w:bookmarkEnd w:id="106"/>
            <w:r w:rsidRPr="00965E8B">
              <w:rPr>
                <w:rFonts w:asciiTheme="minorBidi" w:eastAsia="Times New Roman" w:hAnsiTheme="minorBidi"/>
                <w:color w:val="FF0033"/>
                <w:sz w:val="28"/>
                <w:szCs w:val="28"/>
              </w:rPr>
              <w:t>2</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color w:val="804040"/>
                <w:sz w:val="28"/>
                <w:szCs w:val="28"/>
                <w:rtl/>
              </w:rPr>
              <w:t>تعريف رهبرى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تعريفهاى متعدد از رهبرى ارائه شده است ، اما هيچ كدام مورد پذيرش عام قرار نگرفته است . "رالف استاگ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ديل</w:t>
            </w:r>
            <w:r w:rsidRPr="00965E8B">
              <w:rPr>
                <w:rFonts w:asciiTheme="minorBidi" w:eastAsia="Times New Roman" w:hAnsiTheme="minorBidi"/>
                <w:sz w:val="28"/>
                <w:szCs w:val="28"/>
              </w:rPr>
              <w:t xml:space="preserve"> " </w:t>
            </w:r>
            <w:hyperlink r:id="rId197" w:anchor="link360" w:tgtFrame="_self" w:history="1">
              <w:r w:rsidRPr="00850955">
                <w:rPr>
                  <w:rFonts w:asciiTheme="minorBidi" w:eastAsia="Times New Roman" w:hAnsiTheme="minorBidi"/>
                  <w:color w:val="0000FF"/>
                  <w:sz w:val="28"/>
                  <w:szCs w:val="28"/>
                  <w:u w:val="single"/>
                  <w:vertAlign w:val="superscript"/>
                </w:rPr>
                <w:t>(360)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تحقيقى كه بر روى تئوريهاى رهبرى انجام داد، به اين نتيجه رسيده كه به تعداد افرادى كه مى خواستند تعريفى از رهبرى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ارائه دهند. تعريف براى رهبرى وجود دارد</w:t>
            </w:r>
            <w:r w:rsidRPr="00965E8B">
              <w:rPr>
                <w:rFonts w:asciiTheme="minorBidi" w:eastAsia="Times New Roman" w:hAnsiTheme="minorBidi"/>
                <w:sz w:val="28"/>
                <w:szCs w:val="28"/>
              </w:rPr>
              <w:t xml:space="preserve">. </w:t>
            </w:r>
            <w:hyperlink r:id="rId198" w:anchor="link361" w:tgtFrame="_self" w:history="1">
              <w:r w:rsidRPr="00850955">
                <w:rPr>
                  <w:rFonts w:asciiTheme="minorBidi" w:eastAsia="Times New Roman" w:hAnsiTheme="minorBidi"/>
                  <w:color w:val="0000FF"/>
                  <w:sz w:val="28"/>
                  <w:szCs w:val="28"/>
                  <w:u w:val="single"/>
                  <w:vertAlign w:val="superscript"/>
                </w:rPr>
                <w:t>(361)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w:t>
            </w:r>
            <w:r w:rsidRPr="00965E8B">
              <w:rPr>
                <w:rFonts w:asciiTheme="minorBidi" w:eastAsia="Times New Roman" w:hAnsiTheme="minorBidi"/>
                <w:sz w:val="28"/>
                <w:szCs w:val="28"/>
                <w:rtl/>
              </w:rPr>
              <w:t>جيمز استونر" و "ادوارد فريمن " دو تن از صاحب نظران و نويسندگان معروف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مديريت ، رهبرى را اين گونه تعريف كرده اند كه رهبرى عبارت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فرايند هدايت و اعمال نفوذ بر فعاليتهاى كارى اعضاى گروه</w:t>
            </w:r>
            <w:r w:rsidRPr="00965E8B">
              <w:rPr>
                <w:rFonts w:asciiTheme="minorBidi" w:eastAsia="Times New Roman" w:hAnsiTheme="minorBidi"/>
                <w:sz w:val="28"/>
                <w:szCs w:val="28"/>
              </w:rPr>
              <w:t xml:space="preserve"> . </w:t>
            </w:r>
            <w:hyperlink r:id="rId199" w:anchor="link362" w:tgtFrame="_self" w:history="1">
              <w:r w:rsidRPr="00850955">
                <w:rPr>
                  <w:rFonts w:asciiTheme="minorBidi" w:eastAsia="Times New Roman" w:hAnsiTheme="minorBidi"/>
                  <w:color w:val="0000FF"/>
                  <w:sz w:val="28"/>
                  <w:szCs w:val="28"/>
                  <w:u w:val="single"/>
                  <w:vertAlign w:val="superscript"/>
                </w:rPr>
                <w:t>(362)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w:t>
            </w:r>
            <w:r w:rsidRPr="00965E8B">
              <w:rPr>
                <w:rFonts w:asciiTheme="minorBidi" w:eastAsia="Times New Roman" w:hAnsiTheme="minorBidi"/>
                <w:sz w:val="28"/>
                <w:szCs w:val="28"/>
                <w:rtl/>
              </w:rPr>
              <w:t>هرولد كونتز</w:t>
            </w:r>
            <w:r w:rsidRPr="00965E8B">
              <w:rPr>
                <w:rFonts w:asciiTheme="minorBidi" w:eastAsia="Times New Roman" w:hAnsiTheme="minorBidi"/>
                <w:sz w:val="28"/>
                <w:szCs w:val="28"/>
              </w:rPr>
              <w:t>"</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w:t>
            </w:r>
            <w:hyperlink r:id="rId200" w:anchor="link363" w:tgtFrame="_self" w:history="1">
              <w:r w:rsidRPr="00850955">
                <w:rPr>
                  <w:rFonts w:asciiTheme="minorBidi" w:eastAsia="Times New Roman" w:hAnsiTheme="minorBidi"/>
                  <w:color w:val="0000FF"/>
                  <w:sz w:val="28"/>
                  <w:szCs w:val="28"/>
                  <w:u w:val="single"/>
                  <w:vertAlign w:val="superscript"/>
                </w:rPr>
                <w:t>(363)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سيريل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اودانل</w:t>
            </w:r>
            <w:r w:rsidRPr="00965E8B">
              <w:rPr>
                <w:rFonts w:asciiTheme="minorBidi" w:eastAsia="Times New Roman" w:hAnsiTheme="minorBidi"/>
                <w:sz w:val="28"/>
                <w:szCs w:val="28"/>
              </w:rPr>
              <w:t xml:space="preserve"> " </w:t>
            </w:r>
            <w:hyperlink r:id="rId201" w:anchor="link364" w:tgtFrame="_self" w:history="1">
              <w:r w:rsidRPr="00850955">
                <w:rPr>
                  <w:rFonts w:asciiTheme="minorBidi" w:eastAsia="Times New Roman" w:hAnsiTheme="minorBidi"/>
                  <w:color w:val="0000FF"/>
                  <w:sz w:val="28"/>
                  <w:szCs w:val="28"/>
                  <w:u w:val="single"/>
                  <w:vertAlign w:val="superscript"/>
                </w:rPr>
                <w:t>(364)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"هينز و يهريخ</w:t>
            </w:r>
            <w:r w:rsidRPr="00965E8B">
              <w:rPr>
                <w:rFonts w:asciiTheme="minorBidi" w:eastAsia="Times New Roman" w:hAnsiTheme="minorBidi"/>
                <w:sz w:val="28"/>
                <w:szCs w:val="28"/>
              </w:rPr>
              <w:t xml:space="preserve"> " </w:t>
            </w:r>
            <w:hyperlink r:id="rId202" w:anchor="link365" w:tgtFrame="_self" w:history="1">
              <w:r w:rsidRPr="00850955">
                <w:rPr>
                  <w:rFonts w:asciiTheme="minorBidi" w:eastAsia="Times New Roman" w:hAnsiTheme="minorBidi"/>
                  <w:color w:val="0000FF"/>
                  <w:sz w:val="28"/>
                  <w:szCs w:val="28"/>
                  <w:u w:val="single"/>
                  <w:vertAlign w:val="superscript"/>
                </w:rPr>
                <w:t>(365)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رهبرى را با نفوذ برابر مى دانند و معتقد هستند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رهبرى ، هنر يا فرايند نفوذ بر مردم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طورى كه از روى ميل و اشتياق در جهت دست يابى به هدفهاى گروه تلاش كنند</w:t>
            </w:r>
            <w:r w:rsidRPr="00965E8B">
              <w:rPr>
                <w:rFonts w:asciiTheme="minorBidi" w:eastAsia="Times New Roman" w:hAnsiTheme="minorBidi"/>
                <w:sz w:val="28"/>
                <w:szCs w:val="28"/>
              </w:rPr>
              <w:t xml:space="preserve">. </w:t>
            </w:r>
            <w:hyperlink r:id="rId203" w:anchor="link366" w:tgtFrame="_self" w:history="1">
              <w:r w:rsidRPr="00850955">
                <w:rPr>
                  <w:rFonts w:asciiTheme="minorBidi" w:eastAsia="Times New Roman" w:hAnsiTheme="minorBidi"/>
                  <w:color w:val="0000FF"/>
                  <w:sz w:val="28"/>
                  <w:szCs w:val="28"/>
                  <w:u w:val="single"/>
                  <w:vertAlign w:val="superscript"/>
                </w:rPr>
                <w:t>(366)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w:t>
            </w:r>
            <w:r w:rsidRPr="00965E8B">
              <w:rPr>
                <w:rFonts w:asciiTheme="minorBidi" w:eastAsia="Times New Roman" w:hAnsiTheme="minorBidi"/>
                <w:sz w:val="28"/>
                <w:szCs w:val="28"/>
                <w:rtl/>
              </w:rPr>
              <w:t>مورهد" و "گريفين " نيز در تعريف رهبرى معتقد هستند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رهبرى به عنوان يك فرايند، عبارت است از قدرت استفاده از نفوذ بدون اجبار،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هدايت و هماهنگ كردن فعاليتهاى اعضاى گروه ، به منظور دست يابى به هدف</w:t>
            </w:r>
            <w:r w:rsidRPr="00965E8B">
              <w:rPr>
                <w:rFonts w:asciiTheme="minorBidi" w:eastAsia="Times New Roman" w:hAnsiTheme="minorBidi"/>
                <w:sz w:val="28"/>
                <w:szCs w:val="28"/>
              </w:rPr>
              <w:t xml:space="preserve"> )) . </w:t>
            </w:r>
            <w:hyperlink r:id="rId204" w:anchor="link367" w:tgtFrame="_self" w:history="1">
              <w:r w:rsidRPr="00850955">
                <w:rPr>
                  <w:rFonts w:asciiTheme="minorBidi" w:eastAsia="Times New Roman" w:hAnsiTheme="minorBidi"/>
                  <w:color w:val="0000FF"/>
                  <w:sz w:val="28"/>
                  <w:szCs w:val="28"/>
                  <w:u w:val="single"/>
                  <w:vertAlign w:val="superscript"/>
                </w:rPr>
                <w:t>(367)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تعاريف ديگر نيز، با اختلافات جزئى ، تقريبا مشابه تعاريف فوق مى باشند و نقطه مشترك در آنها اين است كه رهبرى فرايند نفوذ و تاثير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گذارى بر افراد است ؛ اما در اينكه اين نفوذ و تاثير گذارى حتما بايد بدون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زور و به صورت مشتاقانه باشد يا نه ، اختلاف نظر وجود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07" w:name="link184"/>
            <w:bookmarkEnd w:id="107"/>
            <w:r w:rsidRPr="00965E8B">
              <w:rPr>
                <w:rFonts w:asciiTheme="minorBidi" w:eastAsia="Times New Roman" w:hAnsiTheme="minorBidi"/>
                <w:color w:val="0000FF"/>
                <w:sz w:val="28"/>
                <w:szCs w:val="28"/>
              </w:rPr>
              <w:t xml:space="preserve">1 - 2. </w:t>
            </w:r>
            <w:r w:rsidRPr="00965E8B">
              <w:rPr>
                <w:rFonts w:asciiTheme="minorBidi" w:eastAsia="Times New Roman" w:hAnsiTheme="minorBidi"/>
                <w:color w:val="0000FF"/>
                <w:sz w:val="28"/>
                <w:szCs w:val="28"/>
                <w:rtl/>
              </w:rPr>
              <w:t>رابطه رهبرى و مديريت</w:t>
            </w:r>
            <w:r w:rsidRPr="00965E8B">
              <w:rPr>
                <w:rFonts w:asciiTheme="minorBidi" w:eastAsia="Times New Roman" w:hAnsiTheme="minorBidi"/>
                <w:color w:val="0000FF"/>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تصور غالب اين است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مديريت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رهبرى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 xml:space="preserve">دو مفهوم مترادف هستند؛ در حالى كه </w:t>
            </w:r>
            <w:r w:rsidRPr="00965E8B">
              <w:rPr>
                <w:rFonts w:asciiTheme="minorBidi" w:eastAsia="Times New Roman" w:hAnsiTheme="minorBidi"/>
                <w:sz w:val="28"/>
                <w:szCs w:val="28"/>
                <w:rtl/>
              </w:rPr>
              <w:lastRenderedPageBreak/>
              <w:t>واقعيت اين طور نيست و تفاوتهاى روشنى بين مديريت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رهبرى وجود دارد و اين دو مفهوم ، متمايز از هم مى باشند. البته هر چند كه رهبرى و مديريت ، دو مقوله جدا از هم هستند، اما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تداخل قابل توجهى نيز با هم دارند و نقاط مشترك و تداخل وظايف بسيار هم بين آنها مشاهده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اختلاف ميان رهبرى و مديريت يا مديران و رهبران ، از آنجا ناشى مى شود كه مديران اغلب بر وظايفى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مثل برنامه ريزى ، سازماندهى ، كارگزينى و نظارت و كنترل تاءكيد مى كنند؛ در حالى كه رهبران ، بر نفوذ و تاثيرگذارى بر ديگران و روند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تغييرات اصرار مى ورزند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مقايسه رهبرى و مديريت موارد ذيل قابل ذكر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رهبر با ايجاد تغيير سر و كار دارد؛ ولى مدير براى برخورد با پيچيدگيها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رهبران از طريق ايجاد بصيرت نسبت به آينده ، جهت را مشخص مى كنند و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طريق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انتقال اين ديد به افراد و الهام بخشى ، آنان را براى غلبه بر موانع آماده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سازند؛ اما مديران خوب از طريق برنامه ريزيهاى رسمى ، طراحى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ساختارهاى سازمانى خشك ، نظم و انسجام را موجب مى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رهبران نگرش شخصى و فعال نسبت به هدفها دارند؛ ولى نگرش مديران غير شخصى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رهبران مى توانند هدفهاى گوناگونى داشته باشند؛ اما در مديريت ، اولويت با هدفهاى سازمانى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5. </w:t>
            </w:r>
            <w:r w:rsidRPr="00965E8B">
              <w:rPr>
                <w:rFonts w:asciiTheme="minorBidi" w:eastAsia="Times New Roman" w:hAnsiTheme="minorBidi"/>
                <w:sz w:val="28"/>
                <w:szCs w:val="28"/>
                <w:rtl/>
              </w:rPr>
              <w:t>ريسك و مخاطره در كار رهبران بيشتر از مديران است و رهبران اغلب در معرض مخاطره و خطر پذيرى قرار مى گيرند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6. </w:t>
            </w:r>
            <w:r w:rsidRPr="00965E8B">
              <w:rPr>
                <w:rFonts w:asciiTheme="minorBidi" w:eastAsia="Times New Roman" w:hAnsiTheme="minorBidi"/>
                <w:sz w:val="28"/>
                <w:szCs w:val="28"/>
                <w:rtl/>
              </w:rPr>
              <w:t>رهبران با روشهاى ابتكارى و القايى با پيروان خود ارتباط بر قرار مى كنند؛ ولى مديران بيشتر از طريق كانالهاى رسمى با كاركنان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مرتبط مى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7. </w:t>
            </w:r>
            <w:r w:rsidRPr="00965E8B">
              <w:rPr>
                <w:rFonts w:asciiTheme="minorBidi" w:eastAsia="Times New Roman" w:hAnsiTheme="minorBidi"/>
                <w:sz w:val="28"/>
                <w:szCs w:val="28"/>
                <w:rtl/>
              </w:rPr>
              <w:t xml:space="preserve">در رهبرى مسئله سلسله مراتب مطرح نيست و هر كس بتواند بر تصميم گيرى ديگران تاثير </w:t>
            </w:r>
            <w:r w:rsidRPr="00965E8B">
              <w:rPr>
                <w:rFonts w:asciiTheme="minorBidi" w:eastAsia="Times New Roman" w:hAnsiTheme="minorBidi"/>
                <w:sz w:val="28"/>
                <w:szCs w:val="28"/>
                <w:rtl/>
              </w:rPr>
              <w:lastRenderedPageBreak/>
              <w:t>بگذارد رهبر است ؛ ولى ابزارهاى نفوذ به طور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سلسله مراتبى در اختيار مديران سطوح مختلف قرار داده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8. </w:t>
            </w:r>
            <w:r w:rsidRPr="00965E8B">
              <w:rPr>
                <w:rFonts w:asciiTheme="minorBidi" w:eastAsia="Times New Roman" w:hAnsiTheme="minorBidi"/>
                <w:sz w:val="28"/>
                <w:szCs w:val="28"/>
                <w:rtl/>
              </w:rPr>
              <w:t>در رهبرى عضويت ضرورت ندارد و رهبر مى تواند خارج از سازمان باشد و بر افراد سازمان نفوذ داشته باشد؛ اما در مديريت عضويت شرط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پيش از آنكه براى كسى حكم مديريت صادر شود، نخست بايد به عضويت آن سازمان در آيد، يا اينكه به آن سازمان مامور شود تا بتواند منصب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مديريت را بر عهده بگيرد</w:t>
            </w:r>
            <w:r w:rsidRPr="00965E8B">
              <w:rPr>
                <w:rFonts w:asciiTheme="minorBidi" w:eastAsia="Times New Roman" w:hAnsiTheme="minorBidi"/>
                <w:sz w:val="28"/>
                <w:szCs w:val="28"/>
              </w:rPr>
              <w:t xml:space="preserve">. </w:t>
            </w:r>
            <w:hyperlink r:id="rId205" w:anchor="link368" w:tgtFrame="_self" w:history="1">
              <w:r w:rsidRPr="00850955">
                <w:rPr>
                  <w:rFonts w:asciiTheme="minorBidi" w:eastAsia="Times New Roman" w:hAnsiTheme="minorBidi"/>
                  <w:color w:val="0000FF"/>
                  <w:sz w:val="28"/>
                  <w:szCs w:val="28"/>
                  <w:u w:val="single"/>
                  <w:vertAlign w:val="superscript"/>
                </w:rPr>
                <w:t>(368)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مديريت و رهبرى دو مفهوم مترادف نيستند؛ چرا كه مديريت براى نفوذ بر ديگران ، متكى به قدرتى است كه از مقام رسمى نشات گرفته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در حالى كه رهبر چنين نيست و رهبر يك فرايند نفوذ اجتماعى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 نكته اساسى اين است كه رهبرى ، يكى از وظايف مديران است و مدير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سازمانى بايد تلاش كند كه رهبر آن سازمان نيز باشد؛ يعنى بتواند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علاوه بر نفوذى كه از طريق مقام رسمى دارد، از طريق ديگر نيز كاركنان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تحت تاثير قرار دهد و بر آنها نفوذ داشته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08" w:name="link185"/>
            <w:bookmarkEnd w:id="108"/>
            <w:r w:rsidRPr="00965E8B">
              <w:rPr>
                <w:rFonts w:asciiTheme="minorBidi" w:eastAsia="Times New Roman" w:hAnsiTheme="minorBidi"/>
                <w:color w:val="FF0033"/>
                <w:sz w:val="28"/>
                <w:szCs w:val="28"/>
              </w:rPr>
              <w:t>3</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color w:val="804040"/>
                <w:sz w:val="28"/>
                <w:szCs w:val="28"/>
                <w:rtl/>
              </w:rPr>
              <w:t>نظريه هاى رهبرى</w:t>
            </w:r>
            <w:r w:rsidRPr="00965E8B">
              <w:rPr>
                <w:rFonts w:asciiTheme="minorBidi" w:eastAsia="Times New Roman" w:hAnsiTheme="minorBidi"/>
                <w:color w:val="804040"/>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پژوهشها و مطالعات متعددى در مورد رهبرى انجام شده و نظريه ها و تئوريهاى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زيادى ارائه شده است . تمام نظريه هاى رهبرى را مى توان به طور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كلى در سه گروه خلاصه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نظريه هاى خصوصيات فردى رهبرى ؛</w:t>
            </w:r>
            <w:r w:rsidRPr="00965E8B">
              <w:rPr>
                <w:rFonts w:asciiTheme="minorBidi" w:eastAsia="Times New Roman" w:hAnsiTheme="minorBidi"/>
                <w:sz w:val="28"/>
                <w:szCs w:val="28"/>
              </w:rPr>
              <w:t xml:space="preserve"> </w:t>
            </w:r>
            <w:hyperlink r:id="rId206" w:anchor="link369" w:tgtFrame="_self" w:history="1">
              <w:r w:rsidRPr="00850955">
                <w:rPr>
                  <w:rFonts w:asciiTheme="minorBidi" w:eastAsia="Times New Roman" w:hAnsiTheme="minorBidi"/>
                  <w:color w:val="0000FF"/>
                  <w:sz w:val="28"/>
                  <w:szCs w:val="28"/>
                  <w:u w:val="single"/>
                  <w:vertAlign w:val="superscript"/>
                </w:rPr>
                <w:t>(369)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نظريه هاى رفتارى رهبرى ؛</w:t>
            </w:r>
            <w:r w:rsidRPr="00965E8B">
              <w:rPr>
                <w:rFonts w:asciiTheme="minorBidi" w:eastAsia="Times New Roman" w:hAnsiTheme="minorBidi"/>
                <w:sz w:val="28"/>
                <w:szCs w:val="28"/>
              </w:rPr>
              <w:t xml:space="preserve"> </w:t>
            </w:r>
            <w:hyperlink r:id="rId207" w:anchor="link370" w:tgtFrame="_self" w:history="1">
              <w:r w:rsidRPr="00850955">
                <w:rPr>
                  <w:rFonts w:asciiTheme="minorBidi" w:eastAsia="Times New Roman" w:hAnsiTheme="minorBidi"/>
                  <w:color w:val="0000FF"/>
                  <w:sz w:val="28"/>
                  <w:szCs w:val="28"/>
                  <w:u w:val="single"/>
                  <w:vertAlign w:val="superscript"/>
                </w:rPr>
                <w:t>(370)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نظريه هاى اقتضايى رهبرى</w:t>
            </w:r>
            <w:r w:rsidRPr="00965E8B">
              <w:rPr>
                <w:rFonts w:asciiTheme="minorBidi" w:eastAsia="Times New Roman" w:hAnsiTheme="minorBidi"/>
                <w:sz w:val="28"/>
                <w:szCs w:val="28"/>
              </w:rPr>
              <w:t xml:space="preserve"> . </w:t>
            </w:r>
            <w:hyperlink r:id="rId208" w:anchor="link371" w:tgtFrame="_self" w:history="1">
              <w:r w:rsidRPr="00850955">
                <w:rPr>
                  <w:rFonts w:asciiTheme="minorBidi" w:eastAsia="Times New Roman" w:hAnsiTheme="minorBidi"/>
                  <w:color w:val="0000FF"/>
                  <w:sz w:val="28"/>
                  <w:szCs w:val="28"/>
                  <w:u w:val="single"/>
                  <w:vertAlign w:val="superscript"/>
                </w:rPr>
                <w:t>(371)</w:t>
              </w:r>
            </w:hyperlink>
            <w:r w:rsidRPr="00965E8B">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17"/>
              <w:gridCol w:w="3356"/>
              <w:gridCol w:w="2573"/>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56DA54A1" wp14:editId="10ED7F9B">
                        <wp:extent cx="428625" cy="257175"/>
                        <wp:effectExtent l="0" t="0" r="0" b="9525"/>
                        <wp:docPr id="140" name="Picture 140" descr="next page">
                          <a:hlinkClick xmlns:a="http://schemas.openxmlformats.org/drawingml/2006/main" r:id="rId18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next page">
                                  <a:hlinkClick r:id="rId185"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2450BFE" wp14:editId="2DE9C8F8">
                        <wp:extent cx="561975" cy="285750"/>
                        <wp:effectExtent l="0" t="0" r="9525" b="0"/>
                        <wp:docPr id="139" name="Picture 139"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CCFA6B0" wp14:editId="453AA18D">
                        <wp:extent cx="428625" cy="257175"/>
                        <wp:effectExtent l="0" t="0" r="9525" b="9525"/>
                        <wp:docPr id="138" name="Picture 138" descr="back page">
                          <a:hlinkClick xmlns:a="http://schemas.openxmlformats.org/drawingml/2006/main" r:id="rId186"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back page">
                                  <a:hlinkClick r:id="rId186"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17"/>
              <w:gridCol w:w="3356"/>
              <w:gridCol w:w="2573"/>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554828C" wp14:editId="46213D61">
                        <wp:extent cx="428625" cy="257175"/>
                        <wp:effectExtent l="0" t="0" r="0" b="9525"/>
                        <wp:docPr id="149" name="Picture 149" descr="next page">
                          <a:hlinkClick xmlns:a="http://schemas.openxmlformats.org/drawingml/2006/main" r:id="rId20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next page">
                                  <a:hlinkClick r:id="rId209"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43C8A48" wp14:editId="2191B00B">
                        <wp:extent cx="561975" cy="285750"/>
                        <wp:effectExtent l="0" t="0" r="9525" b="0"/>
                        <wp:docPr id="148" name="Picture 148"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6D1B5F33" wp14:editId="4E201320">
                        <wp:extent cx="428625" cy="257175"/>
                        <wp:effectExtent l="0" t="0" r="9525" b="9525"/>
                        <wp:docPr id="147" name="Picture 147" descr="back page">
                          <a:hlinkClick xmlns:a="http://schemas.openxmlformats.org/drawingml/2006/main" r:id="rId2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back page">
                                  <a:hlinkClick r:id="rId210"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bookmarkStart w:id="109" w:name="link186"/>
            <w:bookmarkEnd w:id="109"/>
            <w:r w:rsidRPr="00965E8B">
              <w:rPr>
                <w:rFonts w:asciiTheme="minorBidi" w:eastAsia="Times New Roman" w:hAnsiTheme="minorBidi"/>
                <w:sz w:val="28"/>
                <w:szCs w:val="28"/>
              </w:rPr>
              <w:t xml:space="preserve">1 - 3. </w:t>
            </w:r>
            <w:r w:rsidRPr="00965E8B">
              <w:rPr>
                <w:rFonts w:asciiTheme="minorBidi" w:eastAsia="Times New Roman" w:hAnsiTheme="minorBidi"/>
                <w:sz w:val="28"/>
                <w:szCs w:val="28"/>
                <w:rtl/>
              </w:rPr>
              <w:t>نظريه هاى خصوصيات فردى رهبرى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نخستين تلاش منظم و نظام يافته كه توسط روان شناسان و ساير پژوهشگران ، به منظور شناخت رهبرى صورت گرفت ، اقدام به شناسايى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ويژگيهاى شخصى رهبران بود</w:t>
            </w:r>
            <w:r w:rsidRPr="00965E8B">
              <w:rPr>
                <w:rFonts w:asciiTheme="minorBidi" w:eastAsia="Times New Roman" w:hAnsiTheme="minorBidi"/>
                <w:sz w:val="28"/>
                <w:szCs w:val="28"/>
              </w:rPr>
              <w:t xml:space="preserve">. </w:t>
            </w:r>
            <w:hyperlink r:id="rId211" w:anchor="link372" w:tgtFrame="_self" w:history="1">
              <w:r w:rsidRPr="00850955">
                <w:rPr>
                  <w:rStyle w:val="Hyperlink"/>
                  <w:rFonts w:asciiTheme="minorBidi" w:eastAsia="Times New Roman" w:hAnsiTheme="minorBidi"/>
                  <w:sz w:val="28"/>
                  <w:szCs w:val="28"/>
                </w:rPr>
                <w:t>(372)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 اواسط قرن بيستم ، شيوه متداول در مطالعات رهبرى ، بر شناخت ويژگيها و صفات ذاتى رهبر متمركز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اواخر قرن نوزدهم و اوايل قرن بيستم تا دهه 1940، كاوش براى كشف رموز رهبرى ، بر شناسايى صفات مشخصه اى كه رهبران را از پيروان ،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رهبران اثر بخش را از رهبران ناموثر جداسازد، متمركز بود</w:t>
            </w:r>
            <w:r w:rsidRPr="00965E8B">
              <w:rPr>
                <w:rFonts w:asciiTheme="minorBidi" w:eastAsia="Times New Roman" w:hAnsiTheme="minorBidi"/>
                <w:sz w:val="28"/>
                <w:szCs w:val="28"/>
              </w:rPr>
              <w:t xml:space="preserve">. </w:t>
            </w:r>
            <w:hyperlink r:id="rId212" w:anchor="link373" w:tgtFrame="_self" w:history="1">
              <w:r w:rsidRPr="00850955">
                <w:rPr>
                  <w:rStyle w:val="Hyperlink"/>
                  <w:rFonts w:asciiTheme="minorBidi" w:eastAsia="Times New Roman" w:hAnsiTheme="minorBidi"/>
                  <w:sz w:val="28"/>
                  <w:szCs w:val="28"/>
                </w:rPr>
                <w:t>(373)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گروه از مطالعات ، تصور بر اين بود كه خصوصيات و ويژگيهاى ذاتى ، نقش تعيين كننده اى در رهبرى دارند. يافته هاى اين تحقيقات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بررسيها بر اين نكته تاكيد مى كردند كه رهبران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ابر مردانى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هستند كه به علت داشتن ويژگيهاى خاصى ، شايسته رهبرى گرديده اند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رهبرانى مى توانند نقش رهبرى را در سازمان به صورت اثر بخش ايفا كنند كه ويژگيهايى مانند هوش ، بلوغ فكرى ، اعتماد به نفس ، انگيزه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توفيق طلبى ، جاذبه كلام ، زيبايى و جذابيت سيما و غيره در آنها به مراتب بيشتر از ديگران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برخى از صفات و خصوصيات عمده اى كه براى رهبران ذكر كرده اند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هوش ؛ تحقيقات نشان مى دهند كه ميانگين هوش رهبران سازمان ، از ميانگين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هوش پيروان بيشتر است . رهبران سازمان معمولا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مسائل عمده و پيچيده سروكار دارند و بايد آنها را به خوبى </w:t>
            </w:r>
            <w:r w:rsidRPr="00965E8B">
              <w:rPr>
                <w:rFonts w:asciiTheme="minorBidi" w:eastAsia="Times New Roman" w:hAnsiTheme="minorBidi"/>
                <w:sz w:val="28"/>
                <w:szCs w:val="28"/>
                <w:rtl/>
              </w:rPr>
              <w:lastRenderedPageBreak/>
              <w:t>تجزيه و تحليل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نمايند تا بتوانند تصميمات درست و مناسبى در مورد آنها اتخاذ كنند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بنابراين لازم است كه از ضريب هوشى بالايى برخوردار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بلوغ اجتماعى و وسعت نظر؛ رهبر بايد نسبت به مسائل و رويدادها، بينش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ديد وسيعى داشته باشد؛ از ناكاميها و شكستها نااميد نشود؛ از موفقيتها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مغرور نگردد؛ از اعتماد به نفس بالايى برخوردار باشد؛ صبر زيادى داشته باشد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از قدرت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تحمل بالايى برخوردار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انگيزه موفقيت طلبى ؛ رهبران داراى انگيزه اى قوى براى موفقيت و دست يابى به اهداف مورد نظر هستند و پس از دست يابى به اهداف مورد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نظر، براى دست يابى به اهداف بالابر و به دست آوردن موفقيت بيشتر تلاش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داشتن بيان زيبا؛ رهبران معمولا بين شيوا و رسايى دارند و بدين وسيله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توانند ديگران را تحت تاثير قرار دهند و به سوى دست يابى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اهداف مورد نظر ترغيب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5. </w:t>
            </w:r>
            <w:r w:rsidRPr="00965E8B">
              <w:rPr>
                <w:rFonts w:asciiTheme="minorBidi" w:eastAsia="Times New Roman" w:hAnsiTheme="minorBidi"/>
                <w:sz w:val="28"/>
                <w:szCs w:val="28"/>
                <w:rtl/>
              </w:rPr>
              <w:t>خصوصيات ظاهرى و فيزيكى ؛ رهبران اغلب از خصوصيات ظاهرى بهترى - مانند قد بلند و چهره زيبا - برخوردار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6. </w:t>
            </w:r>
            <w:r w:rsidRPr="00965E8B">
              <w:rPr>
                <w:rFonts w:asciiTheme="minorBidi" w:eastAsia="Times New Roman" w:hAnsiTheme="minorBidi"/>
                <w:sz w:val="28"/>
                <w:szCs w:val="28"/>
                <w:rtl/>
              </w:rPr>
              <w:t>ويژگيهاى فرهنگى ؛ رهبران داراى ويژگيهاى فرهنگى - مثل تحصيلات عالى و تجربيات فراوان -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7. </w:t>
            </w:r>
            <w:r w:rsidRPr="00965E8B">
              <w:rPr>
                <w:rFonts w:asciiTheme="minorBidi" w:eastAsia="Times New Roman" w:hAnsiTheme="minorBidi"/>
                <w:sz w:val="28"/>
                <w:szCs w:val="28"/>
                <w:rtl/>
              </w:rPr>
              <w:t>برون گرايى ؛ رهبران معمولا برون گرا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8. </w:t>
            </w:r>
            <w:r w:rsidRPr="00965E8B">
              <w:rPr>
                <w:rFonts w:asciiTheme="minorBidi" w:eastAsia="Times New Roman" w:hAnsiTheme="minorBidi"/>
                <w:sz w:val="28"/>
                <w:szCs w:val="28"/>
                <w:rtl/>
              </w:rPr>
              <w:t>ابتكار و نوآورى ؛ رهبران بيشتر از ديگران داراى خلاقيت و نوآورى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مطالعات و تحقيقات مختلف ، صفات و خصوصيات متفاوتى را به عنوان ويژگيها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صفات ويژه رهبرى مطرح كردند. فهرست اين ويژگيها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خصوصيات ، به تدريج به فهرستى طولانى تبديل شده است . هيچ اتفاق نظر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اجماعى در مورد يك فهرست جامع و مانع وجود ندارد. ضمن اينكه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پژوهشگران نتوانسته اند ويژگيها و صفاتى را مطرح كنند كه به وسيله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بتوان بين رهبر و پيرو، </w:t>
            </w:r>
            <w:r w:rsidRPr="00965E8B">
              <w:rPr>
                <w:rFonts w:asciiTheme="minorBidi" w:eastAsia="Times New Roman" w:hAnsiTheme="minorBidi"/>
                <w:sz w:val="28"/>
                <w:szCs w:val="28"/>
                <w:rtl/>
              </w:rPr>
              <w:lastRenderedPageBreak/>
              <w:t>تفاوت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قائل شد؛ رهبران افرادى هستند كه باهوش تر، برون گراتر، بلند قدتر و داراى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اعتماد به نفس بيشتر نسبت به غير رهبران هستند؛ اما ميليونها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نفر هستند كه اين صفات و ويژگيها را دارند، ولى هرگز نمى توانند نقش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 را ايفا كنند و بسيارى از رهبران مسلم و شناخته شده دنيا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داراى چنين ويژگيهايى نبوده اند؛ به عنوان مثال ، ناپلئون نسبتا كوتاه قد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بود و آبراهام لينكلن ، بد اخلاق ، بى حوصله و درون گرا بود. همچنين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ممكن است افراد پس از اينكه به مقام رهبرى دست يافتند؛ جسورتر شوند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اعتماد به نفس بيشترى پيدا كنند. بنابراين ويژگيهاى شخصى ممكن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معلول توانايى رهبرى باشند، نه علت آن</w:t>
            </w:r>
            <w:r w:rsidRPr="00965E8B">
              <w:rPr>
                <w:rFonts w:asciiTheme="minorBidi" w:eastAsia="Times New Roman" w:hAnsiTheme="minorBidi"/>
                <w:sz w:val="28"/>
                <w:szCs w:val="28"/>
              </w:rPr>
              <w:t xml:space="preserve"> . </w:t>
            </w:r>
            <w:hyperlink r:id="rId213" w:anchor="link374" w:tgtFrame="_self" w:history="1">
              <w:r w:rsidRPr="00850955">
                <w:rPr>
                  <w:rStyle w:val="Hyperlink"/>
                  <w:rFonts w:asciiTheme="minorBidi" w:eastAsia="Times New Roman" w:hAnsiTheme="minorBidi"/>
                  <w:sz w:val="28"/>
                  <w:szCs w:val="28"/>
                </w:rPr>
                <w:t>(374)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سالهاى اخير تحقيقاتى در زمينه رهبرى انجام شده و پژوهشگران تلاش كرده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اند تا ويژگيهاى رهبران موفق و اثر بخش را با ويژگيهاى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رهبران ناموفق مقايسه كنند؛ ولى آنها نتوانسته اند ويژگيها و خصوصياتى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رهبران اثر بخش را از رهبران ناموفق متمايز كند، تعيين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يكى از اين تحقيقات ، روشن شد كه هشيارى ، ذكاوت ، خلاقيت و اعتماد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نفس ، با سطح عالى مديريت و عملكرد آن ، رابطه مستقيم دارد. ولى همين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تحقيق به اين نتيجه نيز رسيد كه مهم ترين عاملى كه به سطح مديريت و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بستگى دارد، توانايى مدير در امر سرپرستى و مهارت وى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كارگيرى روشهاى مديريتى است . تحقيقات مشابه نيز به اين نتيجه رسيدند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رهبرى به مجموعه خاصى از ويژگيهاى شخصى بستگى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ندارد، بلكه به اين امر بستگى دارد كه رهبر چگونه نتوانسته است ويژگيهاى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شخصيتى خود را با شرايط محيطى يا موقعيتى وفق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وجود انجام مطالعات و تحقيقات گسترده و تلاش پژوهشگران در مورد ويژگيها و خصوصيات ويژه رهبرى ، نتايج روشن و فراگيرى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مقبوليت عمومى داشته باشد، به دست نيامد. با اين وجود،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شايد روزى برسد كه بتوان با برشمردن ويژگيهاى شخصيتى رهبر، او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موجودى ممتاز معرفى كرد</w:t>
            </w:r>
            <w:r w:rsidRPr="00965E8B">
              <w:rPr>
                <w:rFonts w:asciiTheme="minorBidi" w:eastAsia="Times New Roman" w:hAnsiTheme="minorBidi"/>
                <w:sz w:val="28"/>
                <w:szCs w:val="28"/>
              </w:rPr>
              <w:t xml:space="preserve">. </w:t>
            </w:r>
            <w:hyperlink r:id="rId214" w:anchor="link375" w:tgtFrame="_self" w:history="1">
              <w:r w:rsidRPr="00850955">
                <w:rPr>
                  <w:rStyle w:val="Hyperlink"/>
                  <w:rFonts w:asciiTheme="minorBidi" w:eastAsia="Times New Roman" w:hAnsiTheme="minorBidi"/>
                  <w:sz w:val="28"/>
                  <w:szCs w:val="28"/>
                </w:rPr>
                <w:t>(375)</w:t>
              </w:r>
            </w:hyperlink>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r>
            <w:bookmarkStart w:id="110" w:name="link187"/>
            <w:bookmarkEnd w:id="110"/>
            <w:r w:rsidRPr="00965E8B">
              <w:rPr>
                <w:rFonts w:asciiTheme="minorBidi" w:eastAsia="Times New Roman" w:hAnsiTheme="minorBidi"/>
                <w:sz w:val="28"/>
                <w:szCs w:val="28"/>
              </w:rPr>
              <w:lastRenderedPageBreak/>
              <w:t xml:space="preserve">2 - 3. </w:t>
            </w:r>
            <w:r w:rsidRPr="00965E8B">
              <w:rPr>
                <w:rFonts w:asciiTheme="minorBidi" w:eastAsia="Times New Roman" w:hAnsiTheme="minorBidi"/>
                <w:sz w:val="28"/>
                <w:szCs w:val="28"/>
                <w:rtl/>
              </w:rPr>
              <w:t>نظريه هاى رفتار رهبرى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وقتى روشن شد كه ظاهرا رهبران موفق ، هيچ ويژگى و خصوصيت شخصى متمايزى ندارند، پژوهشگران تلاش كردند تا ويژگيهاى رفتارى آنان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به صورت جداگانه مورد بررسى قرار دهند. به عبارت ديگر، به جاى اينكه تلاش كنند تا بفهمند كه رهبران موفق چه كسانى بودند (يعنى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چه چيزهايى باعث موفقيت آنها شد)، تلاش كردند تا مشخص كنند كه رهبران موفق چه كارهايى انجام مى دهند</w:t>
            </w:r>
            <w:r w:rsidRPr="00965E8B">
              <w:rPr>
                <w:rFonts w:asciiTheme="minorBidi" w:eastAsia="Times New Roman" w:hAnsiTheme="minorBidi"/>
                <w:sz w:val="28"/>
                <w:szCs w:val="28"/>
              </w:rPr>
              <w:t xml:space="preserve">. </w:t>
            </w:r>
            <w:hyperlink r:id="rId215" w:anchor="link376" w:tgtFrame="_self" w:history="1">
              <w:r w:rsidRPr="00850955">
                <w:rPr>
                  <w:rStyle w:val="Hyperlink"/>
                  <w:rFonts w:asciiTheme="minorBidi" w:eastAsia="Times New Roman" w:hAnsiTheme="minorBidi"/>
                  <w:sz w:val="28"/>
                  <w:szCs w:val="28"/>
                </w:rPr>
                <w:t>(376)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مطالعات و تحقيقاتى كه در اين گروه انجام گرفت ، به جاى اينكه به دنبال تعيين ويژگيهاى شخصى رهبران موفق باشد، در پى آن بود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سبكها و روشهاى آنها را مشخص كند. پژوهشگران مى خواستند دريابند كه رهبران ، در برخورد با افراد سازمان به چه شيوه هايى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متوسل مى شوند؛ وظايف و اختيارات را چگونه و به چه شيوه اى به ديگران تفويض مى كنند؛ چگونه با ديگران ارتباط برقرار مى كنند؛ از 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راههايى زيردستان خود را تحريك و در آنان ايجاد انگيزه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اواخر دهه 1950 و اوايل دهه 1960 تحقيقات در زمينه رهبرى بر مطالعه الگوهاى رفتارى اثر بخش متمركز شد. دو رهيافت بر تحقيقات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دوره حاكميت دارد: يكى بررسى رفتارهاى كارگرا، وظيفه مدار، علاقه به توليد يا ضابطه مند؛ و ديگرى بررسى رفتارهاى مردم گرا، علاقه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افراد، ملاحظه گر يا مبتنى بر روابط انسانى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چند براى متمايز ساختن اين دو نوع رفتار، از واژه هاى گوناگونى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شده است ، ولى ويژگيهاى رفتارى هر يك از اين دو بعد كاملا روشن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مدير كارگرا به طريق زير رفتار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كار را تعريف و چگونگى انجام آن را برنامه ريزى مى كند؛</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مسئوليت هر يك از افراد را براى انجام كار معين مى كند؛</w:t>
            </w:r>
            <w:r w:rsidRPr="00965E8B">
              <w:rPr>
                <w:rFonts w:asciiTheme="minorBidi" w:eastAsia="Times New Roman" w:hAnsiTheme="minorBidi"/>
                <w:sz w:val="28"/>
                <w:szCs w:val="28"/>
              </w:rPr>
              <w:br/>
            </w:r>
            <w:r w:rsidRPr="00965E8B">
              <w:rPr>
                <w:rFonts w:asciiTheme="minorBidi" w:eastAsia="Times New Roman" w:hAnsiTheme="minorBidi"/>
                <w:sz w:val="28"/>
                <w:szCs w:val="28"/>
              </w:rPr>
              <w:lastRenderedPageBreak/>
              <w:t xml:space="preserve">3. </w:t>
            </w:r>
            <w:r w:rsidRPr="00965E8B">
              <w:rPr>
                <w:rFonts w:asciiTheme="minorBidi" w:eastAsia="Times New Roman" w:hAnsiTheme="minorBidi"/>
                <w:sz w:val="28"/>
                <w:szCs w:val="28"/>
                <w:rtl/>
              </w:rPr>
              <w:t>شاخصهاى كارى روشن تعيين مى كند؛</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انجام و اتمام كار را مورد تاكيد قرار مى دهد؛</w:t>
            </w:r>
            <w:r w:rsidRPr="00965E8B">
              <w:rPr>
                <w:rFonts w:asciiTheme="minorBidi" w:eastAsia="Times New Roman" w:hAnsiTheme="minorBidi"/>
                <w:sz w:val="28"/>
                <w:szCs w:val="28"/>
              </w:rPr>
              <w:br/>
              <w:t xml:space="preserve">5. </w:t>
            </w:r>
            <w:r w:rsidRPr="00965E8B">
              <w:rPr>
                <w:rFonts w:asciiTheme="minorBidi" w:eastAsia="Times New Roman" w:hAnsiTheme="minorBidi"/>
                <w:sz w:val="28"/>
                <w:szCs w:val="28"/>
                <w:rtl/>
              </w:rPr>
              <w:t>نتايج عملكرد را پيگيرى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مدير مردمگرا به طريق زير رفتار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با افراد، گرم و حمايتى برخورد مى كند؛</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ارتباطات اجتماعى را با رغبت بيشتر برقرار مى كند؛</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به احساسات ديگران احترام مى گذارد؛</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نسبت به نيازهاى كاركنان حساسيت نشان مى دهد؛</w:t>
            </w:r>
            <w:r w:rsidRPr="00965E8B">
              <w:rPr>
                <w:rFonts w:asciiTheme="minorBidi" w:eastAsia="Times New Roman" w:hAnsiTheme="minorBidi"/>
                <w:sz w:val="28"/>
                <w:szCs w:val="28"/>
              </w:rPr>
              <w:br/>
              <w:t xml:space="preserve">5. </w:t>
            </w:r>
            <w:r w:rsidRPr="00965E8B">
              <w:rPr>
                <w:rFonts w:asciiTheme="minorBidi" w:eastAsia="Times New Roman" w:hAnsiTheme="minorBidi"/>
                <w:sz w:val="28"/>
                <w:szCs w:val="28"/>
                <w:rtl/>
              </w:rPr>
              <w:t>به كاركنان اعتماد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هنگامى كه رهبران ، اين رفتارها را با تركيبهاى متفاوت مورد استفاده قرار مى دهند، سبك آنان مشخص مى شود</w:t>
            </w:r>
            <w:r w:rsidRPr="00965E8B">
              <w:rPr>
                <w:rFonts w:asciiTheme="minorBidi" w:eastAsia="Times New Roman" w:hAnsiTheme="minorBidi"/>
                <w:sz w:val="28"/>
                <w:szCs w:val="28"/>
              </w:rPr>
              <w:t xml:space="preserve">. </w:t>
            </w:r>
            <w:hyperlink r:id="rId216" w:anchor="link377" w:tgtFrame="_self" w:history="1">
              <w:r w:rsidRPr="00850955">
                <w:rPr>
                  <w:rStyle w:val="Hyperlink"/>
                  <w:rFonts w:asciiTheme="minorBidi" w:eastAsia="Times New Roman" w:hAnsiTheme="minorBidi"/>
                  <w:sz w:val="28"/>
                  <w:szCs w:val="28"/>
                </w:rPr>
                <w:t>(377)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مطالعات رفتارى در زمينه رهبرى ، فرض پژوهشگران بر اين بود كه انتخاب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 از اين رفتارها - يعنى رفتار مردم گرا يا رفتار كارگرا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توسط رهبر به دو عامل مهم بستگى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طرز تفكر رهبر و نگرش او در مورد منشا قدرت رهبرى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نگرش رهبر در مورد انسانها و طبيعت آنها</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يعنى اگر رهبر، قدرت خود را نشات گرفته از مقام و پست رسمى خود بداند و انسان با موجودى فرض كند كه ذاتا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تنبل و غير قابل اعتماد است ، رفتار او كارگرا و آمرانه خواهد بود؛ ولى اگر قدرت خود را نشات گرفته از حمايت پيروان بداند و انسان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موجودى قابل اعتماد و مسئوليت پذير تصور كند؛ رفتار مردم گرايانه و مشاركت جويانه خواهد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11" w:name="link188"/>
            <w:bookmarkEnd w:id="111"/>
            <w:r w:rsidRPr="00965E8B">
              <w:rPr>
                <w:rFonts w:asciiTheme="minorBidi" w:eastAsia="Times New Roman" w:hAnsiTheme="minorBidi"/>
                <w:sz w:val="28"/>
                <w:szCs w:val="28"/>
              </w:rPr>
              <w:t xml:space="preserve">3 - 3. </w:t>
            </w:r>
            <w:r w:rsidRPr="00965E8B">
              <w:rPr>
                <w:rFonts w:asciiTheme="minorBidi" w:eastAsia="Times New Roman" w:hAnsiTheme="minorBidi"/>
                <w:sz w:val="28"/>
                <w:szCs w:val="28"/>
                <w:rtl/>
              </w:rPr>
              <w:t>تئوريهاى اقتضائى</w:t>
            </w:r>
            <w:r w:rsidRPr="00965E8B">
              <w:rPr>
                <w:rFonts w:asciiTheme="minorBidi" w:eastAsia="Times New Roman" w:hAnsiTheme="minorBidi"/>
                <w:sz w:val="28"/>
                <w:szCs w:val="28"/>
              </w:rPr>
              <w:t xml:space="preserve"> </w:t>
            </w:r>
            <w:hyperlink r:id="rId217" w:anchor="link378" w:tgtFrame="_self" w:history="1">
              <w:r w:rsidRPr="00850955">
                <w:rPr>
                  <w:rStyle w:val="Hyperlink"/>
                  <w:rFonts w:asciiTheme="minorBidi" w:eastAsia="Times New Roman" w:hAnsiTheme="minorBidi"/>
                  <w:sz w:val="28"/>
                  <w:szCs w:val="28"/>
                </w:rPr>
                <w:t>(378)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رهبرى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محققان و پژوهشگران بسيارى كه در مورد رهبرى تحقيق مى كردند، دريافتند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توصيف فرايند رهبرى و متمايز كردن رهبران موفق و اثر بخش ،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رهبران غير موفق ، كارى دشوار و پيچيده است و تنها با برشمردن برخى از صفات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ويژگيهاى رهبران ، يا توضيح رفتارهاى رهبران ، نمى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 فرايند رهبرى نيست كه در اثر بخشى و موفقيت رهبرى تاثير گذار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بلكه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و شرايط موقعيتى نيز موفقيت رهبرى را تحت تاثير قرار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تئوريهاى اقتضايى ، تئوريهايى هستند كه براى عوامل موقعيتى ، ارزش ويژه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قائل هستند و تلاش مى كنند تا شرايط و عوامل مهم موقعيتى را كه در اثر بخشى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موفقيت رهبرى تاثير گذار هستند، شناسايى و تعيين كنند.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شرايط و وضعيتهاى مختلف ، شيوه هاى متفاوت رهبرى را اقتضا مى كنند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بنابراين براى تبيين فرايند رهبرى ، لازم است كه متغير</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شرايط</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به عنوان يك عامل تعيين كننده مد نظر قرار گيرد. بنابر تئورى اقتضا، مناسب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ترين رفتار يك رهبر در شرايط و موقعيتهاى مختلف ، تغيير مى 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متفاوت است ؛ در هر شرايط و موقعيتى نيز عوامل مهمى وجود دارند كه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موفقيت و اثر بخشى رهبرى ، تاثير گذار و تعيين كننده هستند. برخى از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تاثير گذار عبارتند از</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شخصيت رهبر و تجربه ها و انتظارات او؛</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رفتار و انتظارات سرپرستان ؛</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شرايط و اقتضائات كار؛</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رفتار و انتظارات همكاران ؛</w:t>
            </w:r>
            <w:r w:rsidRPr="00965E8B">
              <w:rPr>
                <w:rFonts w:asciiTheme="minorBidi" w:eastAsia="Times New Roman" w:hAnsiTheme="minorBidi"/>
                <w:sz w:val="28"/>
                <w:szCs w:val="28"/>
              </w:rPr>
              <w:br/>
              <w:t xml:space="preserve">5. </w:t>
            </w:r>
            <w:r w:rsidRPr="00965E8B">
              <w:rPr>
                <w:rFonts w:asciiTheme="minorBidi" w:eastAsia="Times New Roman" w:hAnsiTheme="minorBidi"/>
                <w:sz w:val="28"/>
                <w:szCs w:val="28"/>
                <w:rtl/>
              </w:rPr>
              <w:t>رفتار، انتظارات و ويژگيهاى زيردستان ؛</w:t>
            </w:r>
            <w:r w:rsidRPr="00965E8B">
              <w:rPr>
                <w:rFonts w:asciiTheme="minorBidi" w:eastAsia="Times New Roman" w:hAnsiTheme="minorBidi"/>
                <w:sz w:val="28"/>
                <w:szCs w:val="28"/>
              </w:rPr>
              <w:br/>
              <w:t xml:space="preserve">6. </w:t>
            </w:r>
            <w:r w:rsidRPr="00965E8B">
              <w:rPr>
                <w:rFonts w:asciiTheme="minorBidi" w:eastAsia="Times New Roman" w:hAnsiTheme="minorBidi"/>
                <w:sz w:val="28"/>
                <w:szCs w:val="28"/>
                <w:rtl/>
              </w:rPr>
              <w:t>سياستها و فرهنگ سازمانى</w:t>
            </w:r>
            <w:r w:rsidRPr="00965E8B">
              <w:rPr>
                <w:rFonts w:asciiTheme="minorBidi" w:eastAsia="Times New Roman" w:hAnsiTheme="minorBidi"/>
                <w:sz w:val="28"/>
                <w:szCs w:val="28"/>
              </w:rPr>
              <w:t xml:space="preserve"> . </w:t>
            </w:r>
            <w:hyperlink r:id="rId218" w:anchor="link379" w:tgtFrame="_self" w:history="1">
              <w:r w:rsidRPr="00850955">
                <w:rPr>
                  <w:rStyle w:val="Hyperlink"/>
                  <w:rFonts w:asciiTheme="minorBidi" w:eastAsia="Times New Roman" w:hAnsiTheme="minorBidi"/>
                  <w:sz w:val="28"/>
                  <w:szCs w:val="28"/>
                </w:rPr>
                <w:t>(379)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عواملى كه در موفقيت و اثر بخشى رهبرى تاثير گذار هستند، در نمودار ذيل نشان داده شده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12" w:name="link189"/>
            <w:bookmarkEnd w:id="112"/>
            <w:r w:rsidRPr="00965E8B">
              <w:rPr>
                <w:rFonts w:asciiTheme="minorBidi" w:eastAsia="Times New Roman" w:hAnsiTheme="minorBidi"/>
                <w:sz w:val="28"/>
                <w:szCs w:val="28"/>
                <w:rtl/>
              </w:rPr>
              <w:lastRenderedPageBreak/>
              <w:t>فصل دوم : قدرت و رهبرى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13" w:name="link190"/>
            <w:bookmarkEnd w:id="113"/>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قدرت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موضوع</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قدرت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مسئله اى است كه مورد توجه و علاقه بسيارى از صاحب نظران و دانشمندان رشته هاى مختلف علوم انسانى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مثل علم سياست ، علوم اجتماعى ، حقوق و مديريت قرار گفته است . دانشمندان هر كدام از اين رشته هاى علمى ، مفهوم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قدرت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را به تناسب رشته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مورد تحقيق و بررسى قرار داده و مطالب متنوع و مختلفى در مورد آن مطرح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كرده اند. در اين كتاب سعى خواهيم كرد تا مفهوم قدرت را از منظره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دانشمندان و صاحب نظران مديريت بررسى نماييم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14" w:name="link191"/>
            <w:bookmarkEnd w:id="114"/>
            <w:r w:rsidRPr="00965E8B">
              <w:rPr>
                <w:rFonts w:asciiTheme="minorBidi" w:eastAsia="Times New Roman" w:hAnsiTheme="minorBidi"/>
                <w:sz w:val="28"/>
                <w:szCs w:val="28"/>
              </w:rPr>
              <w:t xml:space="preserve">1 - 1. </w:t>
            </w:r>
            <w:r w:rsidRPr="00965E8B">
              <w:rPr>
                <w:rFonts w:asciiTheme="minorBidi" w:eastAsia="Times New Roman" w:hAnsiTheme="minorBidi"/>
                <w:sz w:val="28"/>
                <w:szCs w:val="28"/>
                <w:rtl/>
              </w:rPr>
              <w:t>تعريف قدرت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فرهنگ عمومى و در ميان عموم مردم ، واژه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قدرت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مفهوم خوشايند و مطلوبى ندارد و اغلب مردم ، قدرت را به معنا زور، خشونت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استبداد،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استعمار قوه قهريه مى دانند. اما در ادبيات مديريت و در محدود سازمان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مفهوم نامطلوب و ناخوشايندى نيست ؛ قدرت در سازمان به معناى نيرويى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كه مديران و رهبران سازمان نياز دارند تا به وسيله آن ، امكانات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نيروهاى سازمان را براى انجام وظايف و ماموريتهاى آن بسيج كنند و بدين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وسيله سازمان را به سمت دست يابى به اهداف از پيش تعيين شده اش حركت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قدرت در سازمان به معناى زور و خشونت نيست ، بلكه وسيله اى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هدايت سازمان در مسيرى كه بتواند وظايف و رسالتهاى خود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نحو احسن انجام دهد و موفقيت و اثر بخشى را به ارمغان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يك از صاحب نظران و نويسندگان مديريت ، تعريفى از قدرت ارائه كره اند؛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اما اكثر آنان قدرت را يكى از ويژگيها و خصوصيات فردى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حساب مى آورند و آن را نيروى بالقوه اى مى </w:t>
            </w:r>
            <w:r w:rsidRPr="00965E8B">
              <w:rPr>
                <w:rFonts w:asciiTheme="minorBidi" w:eastAsia="Times New Roman" w:hAnsiTheme="minorBidi"/>
                <w:sz w:val="28"/>
                <w:szCs w:val="28"/>
                <w:rtl/>
              </w:rPr>
              <w:lastRenderedPageBreak/>
              <w:t>دانند كه يك فرد مى تواند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وسيله آن ، بر فرد ديگرى تاثير گذارد، بر او نفوذ كند و او را وادار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انجام كارى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اينك برخى از تعاريف دانشمندان را مطرح مى كنيم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1. "</w:t>
            </w:r>
            <w:r w:rsidRPr="00965E8B">
              <w:rPr>
                <w:rFonts w:asciiTheme="minorBidi" w:eastAsia="Times New Roman" w:hAnsiTheme="minorBidi"/>
                <w:sz w:val="28"/>
                <w:szCs w:val="28"/>
                <w:rtl/>
              </w:rPr>
              <w:t>رابينز" يكى از مفصل ترين و ساده ترين تعاريف را از قدرت ارائه كرده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قدرت به توانايى اى اشاره مى كند كه شخص</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الف</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دارد تا رفتار شخص</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را تحت تاثير قرار دهد؛ به گونه اى كه او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دادن كارى وادار سازد (كه در غير اين صورت انجام نمى داد). در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تعريف از قدرت ، سه نكته وجود دارد: 1. قدرت يك نيروى بالقوه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براى تاثير گذارى الزاما نبايد بالفعل شود؛ 2. يك رابطه وابستگى است ؛</w:t>
            </w:r>
            <w:r w:rsidRPr="00965E8B">
              <w:rPr>
                <w:rFonts w:asciiTheme="minorBidi" w:eastAsia="Times New Roman" w:hAnsiTheme="minorBidi"/>
                <w:sz w:val="28"/>
                <w:szCs w:val="28"/>
              </w:rPr>
              <w:t xml:space="preserve"> 3. </w:t>
            </w:r>
            <w:r w:rsidRPr="00965E8B">
              <w:rPr>
                <w:rFonts w:asciiTheme="minorBidi" w:eastAsia="Times New Roman" w:hAnsiTheme="minorBidi"/>
                <w:sz w:val="28"/>
                <w:szCs w:val="28"/>
                <w:rtl/>
              </w:rPr>
              <w:t>اينكه شخص</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در رفتار خود، نوعى اختيار و آزادى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دارد</w:t>
            </w:r>
            <w:r w:rsidRPr="00965E8B">
              <w:rPr>
                <w:rFonts w:asciiTheme="minorBidi" w:eastAsia="Times New Roman" w:hAnsiTheme="minorBidi"/>
                <w:sz w:val="28"/>
                <w:szCs w:val="28"/>
              </w:rPr>
              <w:t xml:space="preserve">. </w:t>
            </w:r>
            <w:hyperlink r:id="rId219" w:anchor="link380" w:tgtFrame="_self" w:history="1">
              <w:r w:rsidRPr="00850955">
                <w:rPr>
                  <w:rStyle w:val="Hyperlink"/>
                  <w:rFonts w:asciiTheme="minorBidi" w:eastAsia="Times New Roman" w:hAnsiTheme="minorBidi"/>
                  <w:sz w:val="28"/>
                  <w:szCs w:val="28"/>
                </w:rPr>
                <w:t>(380)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2. "</w:t>
            </w:r>
            <w:r w:rsidRPr="00965E8B">
              <w:rPr>
                <w:rFonts w:asciiTheme="minorBidi" w:eastAsia="Times New Roman" w:hAnsiTheme="minorBidi"/>
                <w:sz w:val="28"/>
                <w:szCs w:val="28"/>
                <w:rtl/>
              </w:rPr>
              <w:t>دفت " در كتاب تئورى سازمان و طراحى ساختار، ابتدا دو تعريف از قدرت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نقل مى كند و مى نويسد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اغلب</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قدرت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اين گونه تعريف مى شود: توانايى يك نفر (يا بخشى از سازمان )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نفوذ بر ديگران (يا ساير بخشها)براى اجراى دستورها يا انجام دادن كارهايى كه در غير اين صورت انجام نمى شدند. تعريفهاى ديگر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قدرت بر اين نكته تاكيد دارند كه قدرت ، عبارت (است ) از توانايى براى دست يابى به اهداف يا نتايجى كه مورد نظر صاحبان قدرت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w:t>
            </w:r>
            <w:r w:rsidRPr="00965E8B">
              <w:rPr>
                <w:rFonts w:asciiTheme="minorBidi" w:eastAsia="Times New Roman" w:hAnsiTheme="minorBidi"/>
                <w:sz w:val="28"/>
                <w:szCs w:val="28"/>
                <w:rtl/>
              </w:rPr>
              <w:t>دفت "بعد از نقل اين دو تعريف ، تعريف مورد نظر خود را اين گونه مطرح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قدرت عبارت است از توانايى يك فرد يا بخشى از سازمان ،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نفوذ بر ديگران جهت دست يابى به نتايج مورد نظر</w:t>
            </w:r>
            <w:r w:rsidRPr="00965E8B">
              <w:rPr>
                <w:rFonts w:asciiTheme="minorBidi" w:eastAsia="Times New Roman" w:hAnsiTheme="minorBidi"/>
                <w:sz w:val="28"/>
                <w:szCs w:val="28"/>
              </w:rPr>
              <w:t xml:space="preserve">. </w:t>
            </w:r>
            <w:hyperlink r:id="rId220" w:anchor="link381" w:tgtFrame="_self" w:history="1">
              <w:r w:rsidRPr="00850955">
                <w:rPr>
                  <w:rStyle w:val="Hyperlink"/>
                  <w:rFonts w:asciiTheme="minorBidi" w:eastAsia="Times New Roman" w:hAnsiTheme="minorBidi"/>
                  <w:sz w:val="28"/>
                  <w:szCs w:val="28"/>
                </w:rPr>
                <w:t>(381)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3. "</w:t>
            </w:r>
            <w:r w:rsidRPr="00965E8B">
              <w:rPr>
                <w:rFonts w:asciiTheme="minorBidi" w:eastAsia="Times New Roman" w:hAnsiTheme="minorBidi"/>
                <w:sz w:val="28"/>
                <w:szCs w:val="28"/>
                <w:rtl/>
              </w:rPr>
              <w:t>ديويس " و "نيواستورم "قدرت را به اين صورت تعريف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قدرت ، توانايى نفوذ بر ديگران و بر رويدادها است ؛ قدرت همانند سهامى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كه هر رهبرى در </w:t>
            </w:r>
            <w:r w:rsidRPr="00965E8B">
              <w:rPr>
                <w:rFonts w:asciiTheme="minorBidi" w:eastAsia="Times New Roman" w:hAnsiTheme="minorBidi"/>
                <w:sz w:val="28"/>
                <w:szCs w:val="28"/>
                <w:rtl/>
              </w:rPr>
              <w:lastRenderedPageBreak/>
              <w:t>شركت خود دارد و راه نفوذ وى را بر ديگران باز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گشايد</w:t>
            </w:r>
            <w:r w:rsidRPr="00965E8B">
              <w:rPr>
                <w:rFonts w:asciiTheme="minorBidi" w:eastAsia="Times New Roman" w:hAnsiTheme="minorBidi"/>
                <w:sz w:val="28"/>
                <w:szCs w:val="28"/>
              </w:rPr>
              <w:t xml:space="preserve">. </w:t>
            </w:r>
            <w:hyperlink r:id="rId221" w:anchor="link382" w:tgtFrame="_self" w:history="1">
              <w:r w:rsidRPr="00850955">
                <w:rPr>
                  <w:rStyle w:val="Hyperlink"/>
                  <w:rFonts w:asciiTheme="minorBidi" w:eastAsia="Times New Roman" w:hAnsiTheme="minorBidi"/>
                  <w:sz w:val="28"/>
                  <w:szCs w:val="28"/>
                </w:rPr>
                <w:t>(382)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تعاريف ديگرى نيز از قدرت وجود دارد؛ ليكن نقطه مشتركى كه در همه آنها وجود دارد اين است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قدرت ، توانايى نفوذ در ديگران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r>
            <w:bookmarkStart w:id="115" w:name="link192"/>
            <w:bookmarkEnd w:id="115"/>
            <w:r w:rsidRPr="00965E8B">
              <w:rPr>
                <w:rFonts w:asciiTheme="minorBidi" w:eastAsia="Times New Roman" w:hAnsiTheme="minorBidi"/>
                <w:sz w:val="28"/>
                <w:szCs w:val="28"/>
              </w:rPr>
              <w:t xml:space="preserve">2 - 1. </w:t>
            </w:r>
            <w:r w:rsidRPr="00965E8B">
              <w:rPr>
                <w:rFonts w:asciiTheme="minorBidi" w:eastAsia="Times New Roman" w:hAnsiTheme="minorBidi"/>
                <w:sz w:val="28"/>
                <w:szCs w:val="28"/>
                <w:rtl/>
              </w:rPr>
              <w:t>رابطه قدرت با رهبرى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رهبرى و قدرت ، ارتباط تنگاتنگ و نقاط مشترك زيادى با هم دارند. براى روشن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شدن موضوع ، كافى است كه مرورى اجمالى بر تعاريف ارائه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شده از اين دو اصطلاح داشته باشيم . با دقت در اين تعاريف ، به اين نتيجه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رسيم كه قدرت ، لازمه يك رهبرى اثر بخش است ؛ چرا كه رهبر اثر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بخش كسى است كه بتواند در زيردستان خود نفوذ كند و رفتار آنها را تحت تاثير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قرار دهد؛ و اين ، جز در سايه داشتن قدرت امكان پذير نيست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رهبر در صورتى مى تواند بر زيردستان و پيروان خود نفوذ كند كه داراى نوعى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قدرت باشد. بنابراين قدرت ، ابزارى است كه به رهبر،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امكان را مى دهد تا در ديگران نفوذ كند و رفتار آنان را تحت تاثير قرار دهد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بدين وسيله كاركنان سازمان را در جهت انجام وظايف و ماموريتهاى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مربوطه و دست يابى به اهداف پيش بينى شده ، هدايت و راهنمايى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16" w:name="link193"/>
            <w:bookmarkEnd w:id="116"/>
            <w:r w:rsidRPr="00965E8B">
              <w:rPr>
                <w:rFonts w:asciiTheme="minorBidi" w:eastAsia="Times New Roman" w:hAnsiTheme="minorBidi"/>
                <w:sz w:val="28"/>
                <w:szCs w:val="28"/>
              </w:rPr>
              <w:t xml:space="preserve">3 - 1. </w:t>
            </w:r>
            <w:r w:rsidRPr="00965E8B">
              <w:rPr>
                <w:rFonts w:asciiTheme="minorBidi" w:eastAsia="Times New Roman" w:hAnsiTheme="minorBidi"/>
                <w:sz w:val="28"/>
                <w:szCs w:val="28"/>
                <w:rtl/>
              </w:rPr>
              <w:t>تصور قدرت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از روشن شدن مفهوم قدرت و ارتباط وثيق آن با رهبرى در سازمان ،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سوال مطرح مى شود كه آيا ضرورت دارد كه حتما قدرت ، اعمال شود تا كارايى داشته باشد و باعث نفوذ شود، يا اينكه بدون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قدرت و تنها با ايجاد تصور قدرت نيز مى توان در ديگران نفوذ كرد؟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جواب بايد گفت : قاعده كلى اين است كه اصولا اين واقعيتها نيستند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محرك رفتار ما هستند، بلكه تصورات و برداشتهاى ما هستند كه در ما ايجاد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انگيزه مى كنند و محرك رفتار ما مى شوند. به عبارت ديگر، اين قاعده كلى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روان شناختى مى گويد كه رفتار و عملكرد ما بر اساس برداشتها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lastRenderedPageBreak/>
              <w:t>تصورات ذهنى ما است ، نه بر اساس واقعيتها. اين قاعده در مورد قدرت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صادق و جارى است ؛ به اين معنا كه آنچه مهم است ، تصور و برداشت 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قدرت و ميزان آن است ، نه واقعيت قدرت و ميزان واقعى آن ؛ يعنى آنچه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باعث نفوذ در ديگران مى شود و رفتار و عملكرد آنان را تحت تاثير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مى دهد، واقعيت قدرت و وجود خارجى قدرت نيست ، بلكه تصور و برداشتى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كه ديگران از اين قدرت در ذهن خود دارند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17" w:name="link194"/>
            <w:bookmarkEnd w:id="117"/>
            <w:r w:rsidRPr="00965E8B">
              <w:rPr>
                <w:rFonts w:asciiTheme="minorBidi" w:eastAsia="Times New Roman" w:hAnsiTheme="minorBidi"/>
                <w:sz w:val="28"/>
                <w:szCs w:val="28"/>
              </w:rPr>
              <w:t xml:space="preserve">4 - 1. </w:t>
            </w:r>
            <w:r w:rsidRPr="00965E8B">
              <w:rPr>
                <w:rFonts w:asciiTheme="minorBidi" w:eastAsia="Times New Roman" w:hAnsiTheme="minorBidi"/>
                <w:sz w:val="28"/>
                <w:szCs w:val="28"/>
                <w:rtl/>
              </w:rPr>
              <w:t>انواع قدرت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يك تقسيم بندى كلى ، مى توان قدرت در سازمان را به دو نوع عمده ، يعنى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قدرت پست و مقام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قدرت شخصى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تقسيم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قدرت مقام</w:t>
            </w:r>
            <w:r w:rsidRPr="00965E8B">
              <w:rPr>
                <w:rFonts w:asciiTheme="minorBidi" w:eastAsia="Times New Roman" w:hAnsiTheme="minorBidi"/>
                <w:sz w:val="28"/>
                <w:szCs w:val="28"/>
              </w:rPr>
              <w:t xml:space="preserve"> )) </w:t>
            </w:r>
            <w:hyperlink r:id="rId222" w:anchor="link383" w:tgtFrame="_self" w:history="1">
              <w:r w:rsidRPr="00850955">
                <w:rPr>
                  <w:rStyle w:val="Hyperlink"/>
                  <w:rFonts w:asciiTheme="minorBidi" w:eastAsia="Times New Roman" w:hAnsiTheme="minorBidi"/>
                  <w:sz w:val="28"/>
                  <w:szCs w:val="28"/>
                </w:rPr>
                <w:t>(383)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قدرت سازمانى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 به پست و مقام سازمان تعلق دارد و قدرتى است كه بدون توجه به اينكه چه كسى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تصدى شغل و پستى را داشته باشد، در آن پست و مقام وجود دارد. وقتى كه يك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شغل و پست سازمانى ايجاد مى شود، براى متصدى آن شغل ، مقدار مشخصى از قدرت در نظر گرفته مى شود. قدرت پست و مقام يا قدرت سازمانى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در سايه احراز پست خاصى به دست مى آيد، داراى انواع مختلفى است و به شكلهاى متفاوتى بروز و ظهور پيدا مى كند؛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مثل قدرت قانونى ، قدرت پاداش ‍ و قدرت تنبيه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قدرت مقام ، نيرويى است كه در نقش و پست رهبر قرار دارد. اگر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 داراى قدرت ارجاع كار باشد و بتواند به كاركنان خود پاداش دهد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آنها را تنبيه كند، داراى قدرت پست و مقام است . اما اگر رهبر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ارجاع كار، نياز به تاييد شخص ديگرى داشته و حق دادن پاداش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تنبيه را نداشته باشد، از قدرت پست و مقام به مقدار كافى برخوردار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نيست . البته قدرت مقام هر رهبر و مديرى ، داراى محدوديتهايى نيز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و به صورت مطلق و نامحدود نيست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قدرت شخصى</w:t>
            </w:r>
            <w:r w:rsidRPr="00965E8B">
              <w:rPr>
                <w:rFonts w:asciiTheme="minorBidi" w:eastAsia="Times New Roman" w:hAnsiTheme="minorBidi"/>
                <w:sz w:val="28"/>
                <w:szCs w:val="28"/>
              </w:rPr>
              <w:t xml:space="preserve"> )) </w:t>
            </w:r>
            <w:hyperlink r:id="rId223" w:anchor="link384" w:tgtFrame="_self" w:history="1">
              <w:r w:rsidRPr="00850955">
                <w:rPr>
                  <w:rStyle w:val="Hyperlink"/>
                  <w:rFonts w:asciiTheme="minorBidi" w:eastAsia="Times New Roman" w:hAnsiTheme="minorBidi"/>
                  <w:sz w:val="28"/>
                  <w:szCs w:val="28"/>
                </w:rPr>
                <w:t>(384)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قدرتى است كه هيچ ارتباطى به پست و مقام سازمانى ندارد و تنها به </w:t>
            </w:r>
            <w:r w:rsidRPr="00965E8B">
              <w:rPr>
                <w:rFonts w:asciiTheme="minorBidi" w:eastAsia="Times New Roman" w:hAnsiTheme="minorBidi"/>
                <w:sz w:val="28"/>
                <w:szCs w:val="28"/>
                <w:rtl/>
              </w:rPr>
              <w:lastRenderedPageBreak/>
              <w:t>فرد و شخصيت و ويژگيهاى شخصى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بستگى دارد. قدرت شخصى نيز به دو صورت قدرت تخصص و اطلاعات ، و قدرت مرجعيت ، نمود و ظهور پيدا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وجود قدرت شخصى به ويژه نوع دوم آن - يعنى قدرت مرجعيت - باعث مى شود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رهبر، نفوذ و تاثير گذارى فراوانى بر كاركنان داشته باشد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اين وسيله ، اعمال و رفتار آنان را در جهت مورد نظر خود يا سازمان هدايت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كنند؛ چرا كه كاركنان در برابر خواسته ها و انتظارات رهبرانى كه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قدرت شخصى متكى هستند، به سرعت واكنش نشان مى دهند و سعى مى كنند خواسته 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انتظارات آنان را برآورده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نفوذ و تاثير گذارى رهبرى كه تنها بر قدرت شخصى متكى است ، نيز مطلق و نامحدود نيست و ممكن است برخى از كاركنان ، به راحتى زير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بار خواسته هاى آنان نروند. بنابراين بهتر است كه رهبر، به طور همزمان داراى قدرت مقام و قدرت شخصى باشد، تا نفوذ و تاثير گذارى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بيشترى داشته باشد و بتواند اعمال و رفتار كاركنان را در جهت مورد نظر هدايت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براى آشنايى بيشتر با انواع قدرت ، هر يك از شكلهاى قدرت را كه در ذيل اين دو نوع عمده مطرح شدند - يعنى قدرت قانونى ، قدرت پاداش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قدرت تنبيه ، قدرت مرجعيت و قدرت تخصص و اطلاعات - توضيح مى دهيم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قدرت قانونى</w:t>
            </w:r>
            <w:r w:rsidRPr="00965E8B">
              <w:rPr>
                <w:rFonts w:asciiTheme="minorBidi" w:eastAsia="Times New Roman" w:hAnsiTheme="minorBidi"/>
                <w:sz w:val="28"/>
                <w:szCs w:val="28"/>
              </w:rPr>
              <w:t xml:space="preserve"> </w:t>
            </w:r>
            <w:hyperlink r:id="rId224" w:anchor="link385" w:tgtFrame="_self" w:history="1">
              <w:r w:rsidRPr="00850955">
                <w:rPr>
                  <w:rStyle w:val="Hyperlink"/>
                  <w:rFonts w:asciiTheme="minorBidi" w:eastAsia="Times New Roman" w:hAnsiTheme="minorBidi"/>
                  <w:sz w:val="28"/>
                  <w:szCs w:val="28"/>
                </w:rPr>
                <w:t>(385)</w:t>
              </w:r>
            </w:hyperlink>
            <w:r w:rsidRPr="00965E8B">
              <w:rPr>
                <w:rFonts w:asciiTheme="minorBidi" w:eastAsia="Times New Roman" w:hAnsiTheme="minorBidi"/>
                <w:sz w:val="28"/>
                <w:szCs w:val="28"/>
              </w:rPr>
              <w:br/>
            </w:r>
            <w:r w:rsidRPr="00965E8B">
              <w:rPr>
                <w:rFonts w:asciiTheme="minorBidi" w:eastAsia="Times New Roman" w:hAnsiTheme="minorBidi"/>
                <w:sz w:val="28"/>
                <w:szCs w:val="28"/>
                <w:rtl/>
              </w:rPr>
              <w:t>قدرت قانونى يا قدرت مشروع ، قدرتى است كه به پست و مقام سازمانى تعلق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هر كس كه در آن پست يا مقام قرار مى گيرد، از آن قدرت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برخوردار مى شود. اين قدرت با اتكا به مقام سازمانى ، به فرد اعطا مى شود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منشا ايجاد آن ، سازمان است . قدرت قانونى يا مشروع ، زمانى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وجود دارد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در مقابل خواسته هاى</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الف</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تسليم مى شود؛ زيرا احساس مى كند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الف</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از حق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قدرت ، در محدوده و قلمرو خاصى برخوردار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در سازمان ، زيردستان همواره خود را تابع مقامات عالى سازمان مى دانند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تحت تاثير آنان هستند؛ چرا كه احساس مى كنند آنان از قدرت مشروع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قانونى برخوردار هستند و اين ، حقى است كه از طرف سازمان به آنان اعطا شده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قدرت قانونى با دو نوع ديگر قدرت ، يعنى قدرت پاداش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قدرت اجبار، بسيار نزديك است ؛ زيرا كسى كه بر حسب قانون ، صاحب قدرت شده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موقعيت پاداش دادن يا تنبيه كردن را نيز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ليكن قدرت قانونى با آن دو تفاوت دارد؛ تفاوت قدرت مشروع يا قانونى ،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قدرت پاداش و قدرت اجبار در اين است كه قدرت قانونى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روابط و مناسبات صاحب آن با ديگران متكى نيست ، بلكه به موقعيت و مقام رسمى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 متكى است ؛ يعنى افراد، به خاطر داشتن عناوين شغلى مختلف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گرفتن در يك مقام يا موقعيت خاص ، صاحب قدرت قانونى مى شوند، نه اينكه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خاطر روابط و يا ميزان تاثيرگذارى خود بر ديگران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داراى چنين قدرتى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نظر مى رسد كه قدرت قانونى ، در مديريت اسلامى نيز مورد تاييد مى باشد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از آن به منظور دست يابى به اهداف مشروع سازمان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بدون اشكال است ؛ چرا كه رهبران دين (عليه السلام ) از اين نوع قدرت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كرده و به كارگزاران و نمايندگان خود نيز از اين قدرت تفويض</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عنوان مثال ، امير مؤ منان حضرت على (عليه السلام ) در دوران 25 ساله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به ظاهر و به صورت رسمى ، منصب خلافت را بر عهده نداشتند،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هيچ يك از كارهاى حكومتى به صورت رسمى ، منصب خلافت را بر عهده نداشتند،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هيچ يك از كارهاى حكومتى به صورت رسمى و مستقيم دخالت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كردند؛ اما آن گاه كه به صورت رسمى به مقام خلافت رسيدند، همه كارهاى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حكومتى و مسئوليتهاى مربوط به خلافت را بر عهده گرفتند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استفاده از قدرت قانونى اى كه در اين مقام رسمى وجود داشت ، به اداره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امور جامعه اسلامى همت گماشتند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نمونه ديگر استفاده از قدرت قانونى يا تفويض آن از سوى رهبران دين عبارت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از گماردن افراد به عنوان كارگزار يا نماينده حكومت در مناطق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شهرهاى مختلف ، و تفويض اختيارات گسترده به آنان . وقتى كسى را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استاندار يا فرماندار انتخاب مى كردند و اختياراتى به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تفويض مى نمودند، در واقع قدرت قانونى موجود در مقام استاندارى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فرماندارى را به او واگذار مى كردند و به وى اجازه مى دادند كه از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قدرت ، استفاده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اينكه مى گوييم استفاده از قدرت قانونى در مديريت اسلامى منعى ندارد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يك حكم كلى و مطلق نيست ، بلكه شروطى دارد كه مهم ترين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شروط، اين است كه اين قدرت ، از يك منبع مشروع نشات گرفته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مثلا استفاده از قدرت قانونى در مقام رسمى دولتى در يك جامعه اسلامى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زمانى مجاز خواهد بود كه از طرف حاكم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عادل اسلامى تفويض شده باشد، نه حاكم جور و طاغوت . به عبارت ديگر،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قدرت قانونى موجود در مقام استاندارى ، زمانى مجاز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طرف امام معصوم (عليه السلام ) يا نايب او، يعنى ولى فقيه جامع الشرايط،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واگذار شده باشد. شرط ديگر اين است كه از اين قدرت ، تنها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دست يابى به اهداف مشروع و مجاز استفاده شود، نه هر هدفى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اين دو شرط، مخصوص به استفاده از اين نوع قدرت نيست ، بلكه در استفاده از انواع ديگر قدرت نيز به نوعى بايد مورد توجه قرار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قدرت پاداش</w:t>
            </w:r>
            <w:r w:rsidRPr="00965E8B">
              <w:rPr>
                <w:rFonts w:asciiTheme="minorBidi" w:eastAsia="Times New Roman" w:hAnsiTheme="minorBidi"/>
                <w:sz w:val="28"/>
                <w:szCs w:val="28"/>
              </w:rPr>
              <w:t xml:space="preserve"> </w:t>
            </w:r>
            <w:hyperlink r:id="rId225" w:anchor="link386" w:tgtFrame="_self" w:history="1">
              <w:r w:rsidRPr="00850955">
                <w:rPr>
                  <w:rStyle w:val="Hyperlink"/>
                  <w:rFonts w:asciiTheme="minorBidi" w:eastAsia="Times New Roman" w:hAnsiTheme="minorBidi"/>
                  <w:sz w:val="28"/>
                  <w:szCs w:val="28"/>
                </w:rPr>
                <w:t>(386)</w:t>
              </w:r>
            </w:hyperlink>
            <w:r w:rsidRPr="00965E8B">
              <w:rPr>
                <w:rFonts w:asciiTheme="minorBidi" w:eastAsia="Times New Roman" w:hAnsiTheme="minorBidi"/>
                <w:sz w:val="28"/>
                <w:szCs w:val="28"/>
              </w:rPr>
              <w:br/>
            </w:r>
            <w:r w:rsidRPr="00965E8B">
              <w:rPr>
                <w:rFonts w:asciiTheme="minorBidi" w:eastAsia="Times New Roman" w:hAnsiTheme="minorBidi"/>
                <w:sz w:val="28"/>
                <w:szCs w:val="28"/>
                <w:rtl/>
              </w:rPr>
              <w:t>قدرت پاداش يا يكى از قدرتهاى مبتنى بر پاداش ، يكى از پايگاههاى قدرت سازمانى است . قدرت پاداش قدرتى است كه بر اساس ‍ ميزان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يك شخص بر پاداشهايى كه براى ديگران با ارزش است ، سنجيده مى شود. بنابراين كسى كه بتواند پاداشهايى را كه براى ديگران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ارزشمند است ، توزيع كند، بر آنان قدرت دارد و مى تواند در آنها نفوذ 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اعمال و رفتار آنان را تحت تاثير </w:t>
            </w:r>
            <w:r w:rsidRPr="00965E8B">
              <w:rPr>
                <w:rFonts w:asciiTheme="minorBidi" w:eastAsia="Times New Roman" w:hAnsiTheme="minorBidi"/>
                <w:sz w:val="28"/>
                <w:szCs w:val="28"/>
                <w:rtl/>
              </w:rPr>
              <w:lastRenderedPageBreak/>
              <w:t>قرار دهد و مطابق خواسته هاى خود هدايت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پاداشهايى كه يك فرد با در اختيار داشتن آنها مى تواند قدرت كسب كند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ديگران نفوذ كند، انواع و مصاديق مختلفى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مثل حقوق ، دستمزد، ارتقا، واگذارى ماموريت و مزاياى حاشيه اى . در سازمان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كسى كه در مورد حقوق كاركنان و ميزان آن اختياراتى داشته باشد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نيز كسى كه در مورد ارتقاى كاركنان و سپردن ماموريت به آنان صاحب راءى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نيست به كاركنان ، از قدرت بالايى برخوردار است و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تواند در آنها نفوذ كند و اعمال و رفتار آنها را تغيير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استفاده از قدرت پاداش به منظور تاثير گذارى و نفوذ در كاركنان ، اين امكان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به سازمان و مسئولان آن مى دهد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و رفتار كاركنان خود را در مسيرى هدايت كنند كه مورد نظر و مطلوب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 علاوه بر اينكه تشويق كاركنان و دادن پاداش به آنان باعث</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ايجاد انگيزه در آنها مى شود و انگيزه هاى موجودشان را تقويت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اميرالمؤ منين حضرت على (عليه السلام ) در قسمتى از عهد مالك اشتر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لايكونن المحسن و المسى ء عندك بمنزلة سواء؛ فاءن فى ذلك تزهيدا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لاهل الاحسان فى الاحسان ، و تدريبا لاهل الاساءة على الاساءة ؛ و الزم كلا منهم ما الزم نفسه ؛</w:t>
            </w:r>
            <w:r w:rsidRPr="00965E8B">
              <w:rPr>
                <w:rFonts w:asciiTheme="minorBidi" w:eastAsia="Times New Roman" w:hAnsiTheme="minorBidi"/>
                <w:sz w:val="28"/>
                <w:szCs w:val="28"/>
              </w:rPr>
              <w:t xml:space="preserve"> </w:t>
            </w:r>
            <w:hyperlink r:id="rId226" w:anchor="link387" w:tgtFrame="_self" w:history="1">
              <w:r w:rsidRPr="00850955">
                <w:rPr>
                  <w:rStyle w:val="Hyperlink"/>
                  <w:rFonts w:asciiTheme="minorBidi" w:eastAsia="Times New Roman" w:hAnsiTheme="minorBidi"/>
                  <w:sz w:val="28"/>
                  <w:szCs w:val="28"/>
                </w:rPr>
                <w:t>(387)</w:t>
              </w:r>
            </w:hyperlink>
            <w:r w:rsidRPr="00965E8B">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17"/>
              <w:gridCol w:w="3356"/>
              <w:gridCol w:w="2573"/>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3F8A862C" wp14:editId="404A0DC4">
                        <wp:extent cx="428625" cy="257175"/>
                        <wp:effectExtent l="0" t="0" r="0" b="9525"/>
                        <wp:docPr id="146" name="Picture 146" descr="next page">
                          <a:hlinkClick xmlns:a="http://schemas.openxmlformats.org/drawingml/2006/main" r:id="rId20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next page">
                                  <a:hlinkClick r:id="rId209"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3FEF27D" wp14:editId="16A9A0E5">
                        <wp:extent cx="561975" cy="285750"/>
                        <wp:effectExtent l="0" t="0" r="9525" b="0"/>
                        <wp:docPr id="145" name="Picture 145"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48E31DC" wp14:editId="5E1B6F08">
                        <wp:extent cx="428625" cy="257175"/>
                        <wp:effectExtent l="0" t="0" r="9525" b="9525"/>
                        <wp:docPr id="144" name="Picture 144" descr="back page">
                          <a:hlinkClick xmlns:a="http://schemas.openxmlformats.org/drawingml/2006/main" r:id="rId2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back page">
                                  <a:hlinkClick r:id="rId210"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17"/>
              <w:gridCol w:w="3356"/>
              <w:gridCol w:w="2573"/>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5D7F62E4" wp14:editId="7B01AEA0">
                        <wp:extent cx="428625" cy="257175"/>
                        <wp:effectExtent l="0" t="0" r="0" b="9525"/>
                        <wp:docPr id="155" name="Picture 155" descr="next page">
                          <a:hlinkClick xmlns:a="http://schemas.openxmlformats.org/drawingml/2006/main" r:id="rId227"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next page">
                                  <a:hlinkClick r:id="rId227"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A951C40" wp14:editId="15697AED">
                        <wp:extent cx="561975" cy="285750"/>
                        <wp:effectExtent l="0" t="0" r="9525" b="0"/>
                        <wp:docPr id="154" name="Picture 154"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0A9D8801" wp14:editId="587740CA">
                        <wp:extent cx="428625" cy="257175"/>
                        <wp:effectExtent l="0" t="0" r="9525" b="9525"/>
                        <wp:docPr id="153" name="Picture 153" descr="back page">
                          <a:hlinkClick xmlns:a="http://schemas.openxmlformats.org/drawingml/2006/main" r:id="rId22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back page">
                                  <a:hlinkClick r:id="rId228"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DC2083">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t>روزى امير مؤ منان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السلام ) آن گردنبند را ديد و شناخت و به دخترش فرمود: اين گردنبند </w:t>
            </w:r>
            <w:r w:rsidRPr="00965E8B">
              <w:rPr>
                <w:rFonts w:asciiTheme="minorBidi" w:eastAsia="Times New Roman" w:hAnsiTheme="minorBidi"/>
                <w:sz w:val="28"/>
                <w:szCs w:val="28"/>
                <w:rtl/>
              </w:rPr>
              <w:lastRenderedPageBreak/>
              <w:t>چگونه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دست تو رسيده است ؟ گفت : از على بن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ابى رافع ، خزانه دار بيت المال اميرالمؤمنين ، عاريه گرفته ام تا در عيد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 آن تزيين كنم و سپس به او برگردانم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مومنان (عليه السلام ) كسى را به دنبال من فرستاد و من خدمت ايشان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رسيدم . به من فرمود: اى پسى ابى رافع آيا به مسلمانان خيانت مى كنى ؟</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عرض كردم : پناه مى برم به خدا از اينكه به مسلمانان خيانت كنم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فرمود: چگونه گردن بندى را كه در بيت المال مسلمين بوده ، بدون اجاره من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بدون رضايت مسلمانان ، به دختر اميرالمؤ منين عاريه داده اى ؟</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عرض كردم : يا اميرالمؤ منين ! ايشان دختر شما هستند و از من خواستند كه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به صورت عاريه به ايشان بدهم تا تزيين كنند، و من آن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عاريه مضمونه مردوده به ايشان داده ام و خودم نيز از مال خودم آن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ضمانت كرده ام و بر من است كه آن را سالم به جايش برگردانم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فرمود: پس همين امروز آن را برگردان و مبادا كه ديگر چنين كارى را تكرار كنى كه در آن صورت ، از طرف من تنبيه و مجازات خواهى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سپس فرمود: سوگند ياد مى كنم كه اگر دخترم اين گردن بند را به صورت عاريه مضمونه مردوده نگرفته بود، همانا اولين زن هاشمى بود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خاطر دزدى ، دست او را قطع مى كردم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سخن حضرت على (عليه السلام ) به گوش دخترش رسيد، عرض كرد: اى اميرالمؤ منين ! من دختر تو و پاره تن تو هستم ؛ پس چه كسى شايسته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 از من است كه از اين گردن بند استفاده كند؟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اميرالمؤ منين (عليه السلام ) فرمود: اى دختر على بن ابى طالب ! خود را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جاده حق منحرف نكن ؛ آيا همه زنان مهاجرين مى توانند در اين عيد،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مثل اين گردن بند خو را تزيين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على بن ابى رافع مى گويد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گردن بند را از ايشان گرفتم و به جايش برگرداندم</w:t>
            </w:r>
            <w:r w:rsidRPr="00965E8B">
              <w:rPr>
                <w:rFonts w:asciiTheme="minorBidi" w:eastAsia="Times New Roman" w:hAnsiTheme="minorBidi"/>
                <w:sz w:val="28"/>
                <w:szCs w:val="28"/>
              </w:rPr>
              <w:t xml:space="preserve"> . </w:t>
            </w:r>
            <w:hyperlink r:id="rId229" w:anchor="link432" w:tgtFrame="_self" w:history="1">
              <w:r w:rsidRPr="00850955">
                <w:rPr>
                  <w:rStyle w:val="Hyperlink"/>
                  <w:rFonts w:asciiTheme="minorBidi" w:eastAsia="Times New Roman" w:hAnsiTheme="minorBidi"/>
                  <w:sz w:val="28"/>
                  <w:szCs w:val="28"/>
                </w:rPr>
                <w:t>(432)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Pr>
              <w:lastRenderedPageBreak/>
              <w:t xml:space="preserve">6. </w:t>
            </w:r>
            <w:r w:rsidRPr="00965E8B">
              <w:rPr>
                <w:rFonts w:asciiTheme="minorBidi" w:eastAsia="Times New Roman" w:hAnsiTheme="minorBidi"/>
                <w:sz w:val="28"/>
                <w:szCs w:val="28"/>
                <w:rtl/>
              </w:rPr>
              <w:t>ابن شهر آشوب جريان ديگرى در مورد عقيل ، برادر حضرت على (عليه السلام ) را اين گونه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نقل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روزى عقيل خدمت امير مؤ منان حضرت على (عليه السلام ) آمد. آن حضرت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فرزندش امام حسن (عليه السلام ) فرمود: لباسى در اختيار عموى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بگذار</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امام حسن (عليه السلام ) يكى از پيراهنها و يكى از عباهاى خود را به ايشان داد. وقتى كه شب شد و زمان خوردن شام فرا رسيد،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عقيل ديد كه سر سفره فقط نان است و نمك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گفت : غير از اينها چيز ديگرى نيست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فرمود: آيا اينها از نعمتهاى خدا نيستند؟! پس سپاس فراوان خداى را</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عقيل گفت : چيزى در اختيار من قرار بده تا قرض خود را ادا كنم . خواسته مرا زود بر آور تا از پيش تو بروم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فرمود: اى ابايزيد، قرض تو چقدر است ؟</w:t>
            </w:r>
            <w:r w:rsidRPr="00965E8B">
              <w:rPr>
                <w:rFonts w:asciiTheme="minorBidi" w:eastAsia="Times New Roman" w:hAnsiTheme="minorBidi"/>
                <w:sz w:val="28"/>
                <w:szCs w:val="28"/>
              </w:rPr>
              <w:br/>
            </w:r>
            <w:r w:rsidRPr="00965E8B">
              <w:rPr>
                <w:rFonts w:asciiTheme="minorBidi" w:eastAsia="Times New Roman" w:hAnsiTheme="minorBidi"/>
                <w:sz w:val="28"/>
                <w:szCs w:val="28"/>
                <w:rtl/>
              </w:rPr>
              <w:t>گفت : صد هزار درهم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فرمود: به خدا قسم كه اين مقدار را ندارم ؛ اما صبر كن تا زمان سهم من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المال فرارسد؛ آن وقت آن را با تو به صورت مساوى تقسيم مى كنم ؛ و اگر لازم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نبود كه مقدار از آن را براى خانواده خود نگه دارم ، همه آن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اختيار تو مى گذاشتم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عقيل گفت : بيت المال در دست تو است و تو مرا به زمان دريافت سهم خود حواله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دهى ؟ تازه ؟ مگر سهم تو چقدر است ؟ اگر همه آن را هم در اختيار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 قرار دهى ، مگر مشكل مراحل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فرمود: من و تو در بيت المال هيچ حقى نداريم ، جز به عنوان دو مسلمان . اين جريان در بالاى دارالاماره كه مشرف بر صندوقهاى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اهل بازار بود، اتفاق افتاد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حضرت على (عليه السلام ) خطاب به عقيل فرمود: اى ابايزيد! اگر از آنچه من مى گويم ابا دارى ، به صوى يكى از اين صندوقها (صندوقهاى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اهل بازار) برو و قفلهاى آن را بشكن و هر چه داخل آن است بردار</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عقيل گفت : اين صندوقها چيست ؟ حضرت فرمود: در داخل آن اموال تجار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عقيل گفت : آيا به من دستور مى دهى كه صندوقهاى مردمى را كه به خدا توكل كرده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اموال خود را در آنها گذاشته اند، بشكنم ؟</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فرمود: آيا تو مرا امر مى كنى بيت المال مسلمانان را باز كنم اموال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آنان را به تو بدهم ؛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كه آنان به خدا توكل كرده و بر آن اموال قفل زده اند؟! و اگر هم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خواهى شمشيرت را بردار و من هم شمشيرم را بر مى دارم و با هم به طرف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منطقه "حيره</w:t>
            </w:r>
            <w:r w:rsidRPr="00965E8B">
              <w:rPr>
                <w:rFonts w:asciiTheme="minorBidi" w:eastAsia="Times New Roman" w:hAnsiTheme="minorBidi"/>
                <w:sz w:val="28"/>
                <w:szCs w:val="28"/>
              </w:rPr>
              <w:t xml:space="preserve"> " </w:t>
            </w:r>
            <w:hyperlink r:id="rId230" w:anchor="link433" w:tgtFrame="_self" w:history="1">
              <w:r w:rsidRPr="00850955">
                <w:rPr>
                  <w:rStyle w:val="Hyperlink"/>
                  <w:rFonts w:asciiTheme="minorBidi" w:eastAsia="Times New Roman" w:hAnsiTheme="minorBidi"/>
                  <w:sz w:val="28"/>
                  <w:szCs w:val="28"/>
                </w:rPr>
                <w:t>(433)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برويم . همانا در آنجا تجار ثروتمندى هستند؛ به آنان شبيخون مى زنيم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اموال آنان را مى گيزيم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عقيل گفت : مگر من براى دزدى به اينجا آمده ام ؟</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فرمود: از يك نفر بدزدى ، بهتر از آن است كه از همه مسلمانان بدزدى</w:t>
            </w:r>
            <w:r w:rsidRPr="00965E8B">
              <w:rPr>
                <w:rFonts w:asciiTheme="minorBidi" w:eastAsia="Times New Roman" w:hAnsiTheme="minorBidi"/>
                <w:sz w:val="28"/>
                <w:szCs w:val="28"/>
              </w:rPr>
              <w:t xml:space="preserve"> ! </w:t>
            </w:r>
            <w:hyperlink r:id="rId231" w:anchor="link434" w:tgtFrame="_self" w:history="1">
              <w:r w:rsidRPr="00850955">
                <w:rPr>
                  <w:rStyle w:val="Hyperlink"/>
                  <w:rFonts w:asciiTheme="minorBidi" w:eastAsia="Times New Roman" w:hAnsiTheme="minorBidi"/>
                  <w:sz w:val="28"/>
                  <w:szCs w:val="28"/>
                </w:rPr>
                <w:t>(434)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7. </w:t>
            </w:r>
            <w:r w:rsidRPr="00965E8B">
              <w:rPr>
                <w:rFonts w:asciiTheme="minorBidi" w:eastAsia="Times New Roman" w:hAnsiTheme="minorBidi"/>
                <w:sz w:val="28"/>
                <w:szCs w:val="28"/>
                <w:rtl/>
              </w:rPr>
              <w:t>ام عثمان كه صاحب فرزندى از امام على (عليه السلام ) بود نقل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 على (عليه السلام ) وارد شدم در حالى كه در برابرش گلهاى ميخكى ديدم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حيات پاشيده بودند. گفتم : اى امير مؤ منان ! دسته از اين گلها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براى دخترم بده . آن حضرت با دستايش اشاره كرد كه درهمى بده ؛ چرا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مال مسلمانان است ؛ و گرنه صبر كن كه سهم ما از بيت المال برسد، تا دسته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آن گلها را به دختر بدهم</w:t>
            </w:r>
            <w:r w:rsidRPr="00965E8B">
              <w:rPr>
                <w:rFonts w:asciiTheme="minorBidi" w:eastAsia="Times New Roman" w:hAnsiTheme="minorBidi"/>
                <w:sz w:val="28"/>
                <w:szCs w:val="28"/>
              </w:rPr>
              <w:t xml:space="preserve"> . </w:t>
            </w:r>
            <w:hyperlink r:id="rId232" w:anchor="link435" w:tgtFrame="_self" w:history="1">
              <w:r w:rsidRPr="00850955">
                <w:rPr>
                  <w:rStyle w:val="Hyperlink"/>
                  <w:rFonts w:asciiTheme="minorBidi" w:eastAsia="Times New Roman" w:hAnsiTheme="minorBidi"/>
                  <w:sz w:val="28"/>
                  <w:szCs w:val="28"/>
                </w:rPr>
                <w:t>(435)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8. </w:t>
            </w:r>
            <w:r w:rsidRPr="00965E8B">
              <w:rPr>
                <w:rFonts w:asciiTheme="minorBidi" w:eastAsia="Times New Roman" w:hAnsiTheme="minorBidi"/>
                <w:sz w:val="28"/>
                <w:szCs w:val="28"/>
                <w:rtl/>
              </w:rPr>
              <w:t>خواهر حضرت على (عليه السلام ) ام هانى ، بر ايشان وارد شد. آن حضرت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بيست درهم به او بخشيد. ام هانى از برده آزاد شده اش پرسيد : امير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مؤ منان به تو چقدر داد؟ گفت : بيست درهم . ام هانى خشمناك برگشت . امام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على (عليه السلام ) فرمود: خدايت رحمت كند! باز گرد. كه ما در </w:t>
            </w:r>
            <w:r w:rsidRPr="00965E8B">
              <w:rPr>
                <w:rFonts w:asciiTheme="minorBidi" w:eastAsia="Times New Roman" w:hAnsiTheme="minorBidi"/>
                <w:sz w:val="28"/>
                <w:szCs w:val="28"/>
                <w:rtl/>
              </w:rPr>
              <w:lastRenderedPageBreak/>
              <w:t>كتاب خدا،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هيچ برترى و فضلى باى اسماعيل بر اسحاق نيافتيم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Pr>
              <w:br/>
            </w:r>
            <w:bookmarkStart w:id="118" w:name="link209"/>
            <w:bookmarkEnd w:id="118"/>
            <w:r w:rsidRPr="00DC2083">
              <w:rPr>
                <w:rFonts w:asciiTheme="minorBidi" w:eastAsia="Times New Roman" w:hAnsiTheme="minorBidi"/>
                <w:sz w:val="48"/>
                <w:szCs w:val="48"/>
                <w:rtl/>
              </w:rPr>
              <w:t>كنترل و نظارت</w:t>
            </w:r>
            <w:r w:rsidRPr="00965E8B">
              <w:rPr>
                <w:rFonts w:asciiTheme="minorBidi" w:eastAsia="Times New Roman" w:hAnsiTheme="minorBidi"/>
                <w:sz w:val="28"/>
                <w:szCs w:val="28"/>
              </w:rPr>
              <w:br/>
            </w:r>
            <w:bookmarkStart w:id="119" w:name="link210"/>
            <w:bookmarkEnd w:id="119"/>
            <w:r w:rsidRPr="00965E8B">
              <w:rPr>
                <w:rFonts w:asciiTheme="minorBidi" w:eastAsia="Times New Roman" w:hAnsiTheme="minorBidi"/>
                <w:sz w:val="28"/>
                <w:szCs w:val="28"/>
                <w:rtl/>
              </w:rPr>
              <w:t>مفاهيم و كليات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20" w:name="link211"/>
            <w:bookmarkEnd w:id="120"/>
            <w:r w:rsidRPr="00965E8B">
              <w:rPr>
                <w:rFonts w:asciiTheme="minorBidi" w:eastAsia="Times New Roman" w:hAnsiTheme="minorBidi"/>
                <w:sz w:val="28"/>
                <w:szCs w:val="28"/>
                <w:rtl/>
              </w:rPr>
              <w:t>مقدمه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اركان مهم و عناصر حياتى در يك مديريت سالم و كار آمد، وجود نظامى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 و دقيق براى نظارت و كنترل است . بنابراين يكى از وظايف اصلى مدير سازمان ،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مى باشد. انجام هر فعاليتى در سازمان ، در صورتى موفق و اثر بخش خواهد بود كه كنترلهاى لازم نسبت به آن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آممده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مديران به وسيله كنترل و نظارت نسبت به نحوه تحقق هدفها و انجام عمليات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آگاهى مى يابند و قدرت پيگيرى پيدا خواهند كرد، تا در صور وجود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هرگونه انحراف از اهداف و برنامه ها و تخطى از انجام عمليات ، توان اصلاح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را پيدا كنند. هيچ سازمانى بدون داشتن يك سيستم دقيق و جامع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 و كنترل ، نمى تواند از منابع و امكانات خود به درستى استفاده 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تحقق هدفهاى خود موفق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تاكيد بر ضرورت وجود نظارت و كنترل و سفارش به داششتن يك نظام قوى و دقيق ، به معناى توصيه به نداشتن اعتماد به كاركنان نيست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بلكه در يك عبارت كوتاه مى توان گفت</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اعتماد در سازمان خوب است ؛ ولى نظارت لازم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 يعنى هم بايد به كاركنان سازمان اعتماد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 و كارها را به آنها واگذار نمود، و هم نسبت به عملكرد آنها نظرات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مناسبى انجام داد و اين دو، هيچ تضاد و منافاتى با هم ندارند؛ چرا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نظارت و كنترل ، تنها جستجو و تكاپو براى دست يابى به نقاط ضعف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كاستيهاى برنامه ها و كاركنان سازمان نيست . بلكه در نظارت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صحيح </w:t>
            </w:r>
            <w:r w:rsidRPr="00965E8B">
              <w:rPr>
                <w:rFonts w:asciiTheme="minorBidi" w:eastAsia="Times New Roman" w:hAnsiTheme="minorBidi"/>
                <w:sz w:val="28"/>
                <w:szCs w:val="28"/>
                <w:rtl/>
              </w:rPr>
              <w:lastRenderedPageBreak/>
              <w:t>و اصولى ، هم بايد به دنبال يافتن نقاط قوت برنامه ها و تواناييهاى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 بود، و هم در پى يافتن نقاط ضعف برنامه ها و كاستيهاى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نقاط قوت كاركنان سازمان ؛ زيرا شناخت نقاط مثبت و استعدادها و تواناييهاى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و كاركنان آن ، نقش بسزايى در بالابردن سازمان دارد و مديران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با توجه به تواناييهاى شناخته شده افراد، مى توانند تصميمت معقول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صحيح ترى در مورد كاركنان سازمان و نقشهاى سازمانى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بگيرند؛ اين مسئله ، هم كارايى و موفقيت سازمان را به دنبال خواهد داشت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 به دشد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تكامل و پيشرفت كاركنان سازمان كمك خواهد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آنجا كه دين مبين اسلام ، دينى جامع و كامل است و پاسخ گوى تمام نيازهاى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تكامل انسان و جوامع بشرى نى باشد و هر آنچه كه سعادت انسان و تكامل جوامع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بشرى در گرو آن باشد، در منابع و آموزه هاى دينى يافت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شود، در مورد نظارت و كنترل در سازمان نيز دستورهاى صريح و روشنى وجود دارد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مديران مسلمان را به داشتن يك نظام دقيق ، جدى و عادلانه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نظارت و كنترل بر سازمان سفارش مى كند. نخست ، خداوند متعال و فرشتگان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الهى در همه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 ناظر بر اعمال و رفتار و نيات انسانها معرفى مى شوند و به انسان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هشدار مى دهد كه همواره در محضر خدا است ؛ بنابراين بايد مواظب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و رفتار و نيات خود باشد. بر همين اساس ، بحث نظارت انسان بر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خويش و يا به عبارت ديگر، مسئله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خودكنترلى</w:t>
            </w:r>
            <w:r w:rsidRPr="00965E8B">
              <w:rPr>
                <w:rFonts w:asciiTheme="minorBidi" w:eastAsia="Times New Roman" w:hAnsiTheme="minorBidi"/>
                <w:sz w:val="28"/>
                <w:szCs w:val="28"/>
              </w:rPr>
              <w:t xml:space="preserve"> )) </w:t>
            </w:r>
            <w:hyperlink r:id="rId233" w:anchor="link437" w:tgtFrame="_self" w:history="1">
              <w:r w:rsidRPr="00850955">
                <w:rPr>
                  <w:rStyle w:val="Hyperlink"/>
                  <w:rFonts w:asciiTheme="minorBidi" w:eastAsia="Times New Roman" w:hAnsiTheme="minorBidi"/>
                  <w:sz w:val="28"/>
                  <w:szCs w:val="28"/>
                </w:rPr>
                <w:t>(437)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مطرح مى شود؛ يعنى به انسان توصيه مى شود كه همواره بر اعمال و رفتار خود نظارت داشته باشد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قبل از اينكه عملكرد او مورد ارزيابى و سنجش ديگران قرار گيرد، خودش عملكرد و رفتار خود را مورد ارزيابى و حسابرسى قرار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نظام كنترلى اسلام ، علاوه بر خود كنترلى ، نظارت بيرونى بر عملكرد افراد در سازمانها نيز به دو صورت نظارت آشكار و رسمى ،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 پنهانى مطرح و تبيين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همچنين اسلام ، مسئله نظارت عمومى و همگانى را مطرح مى كند و به همه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مسلمانان دستور مى </w:t>
            </w:r>
            <w:r w:rsidRPr="00965E8B">
              <w:rPr>
                <w:rFonts w:asciiTheme="minorBidi" w:eastAsia="Times New Roman" w:hAnsiTheme="minorBidi"/>
                <w:sz w:val="28"/>
                <w:szCs w:val="28"/>
                <w:rtl/>
              </w:rPr>
              <w:lastRenderedPageBreak/>
              <w:t>دهد كه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مقابل ديگران احساس ‍ مسئوليت كنند و در صورت مشاهده انحراف از اهداف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تخلف از وظايف ، تذكر دهند و امر به معروف و نهى از منكر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در يك تقسيم بندى كلى ، مى توان نظام كنترل و نظارت اسلامى را اين گونه تقسيم بندى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نظارت و كنترل درونى (خودكنترلى ) كه بر مبناى توجه به نظارت الهى و توجه به معاد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شكل مى گيرد؛</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نظارت و كنترل بيرونى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قسم را نيز مى توان به دو نوع تقسيم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نظارت عمومى و همگانى (امر به معروف و نهى از منكر)؛</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نظارت و كنترل سازمانى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نظارت سازمانى را نيز مى توان به دو صورت انجام داد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نظارت و كنترل آشكار و رسمى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نظارت و كنترل مخفى و پنهان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نكته اى كه نبايد از آن غافل بود اين است كه جامعيت و گستردگى نظام مطرح شده از جانب اسلام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نظارت ، به معناى توصيه و سفارش به افراط و زياده روى در كنترل و نظارت و سخت گيرى بيش از حد در اين مسئله نيست ، بلكه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معناى سفارش به دقت فراوان در اين مسئله و تلاش براى صحيح و درست انجام شدن آن است ؛ زيرا همان گونه كه با بى توجهى به امر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 سازمان قارد به تامين اهداف و اجراى برنامه هاى خود نمى باشند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مقابل فرصتها و تهديدها، عكس العملها مناسبى نشان نخواهد داد، افراط و زياده روى در نظارت نيز به روحيه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استقلال طلبى و آزادى خواهى افراد ضربه مى زند و باعث مقاومت كاركنان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مقابل كنترل و نظارت خواهد </w:t>
            </w:r>
            <w:r w:rsidRPr="00965E8B">
              <w:rPr>
                <w:rFonts w:asciiTheme="minorBidi" w:eastAsia="Times New Roman" w:hAnsiTheme="minorBidi"/>
                <w:sz w:val="28"/>
                <w:szCs w:val="28"/>
                <w:rtl/>
              </w:rPr>
              <w:lastRenderedPageBreak/>
              <w:t>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21" w:name="link212"/>
            <w:bookmarkEnd w:id="121"/>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تعريف كنترل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وقتى براى سازمان ، برنامه اى تهيه شد، و تمهيدات لازم براى اجراى آن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آمد،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انتظار اين است كه هدفهايى كه در برنامه پيش بينى شده است ، تحقق پيدا 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هنگام اجراى برنامه ، اطمينان وجود داشته باشد كه حركت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كاملا به سوى هدفهاى تعيين شده جهت گيرى شده است و جزئيات برنامه به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دقيق اجرا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دست يابى به اين اطمينان كه در صورت مشاهده انحراف ، براى تصحيح آن اقدام لازم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مى آيد، نيازمند فرايندى است كه آن را نظارت و كنترل مى نامند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تعاريف متعدد و گوناگونى از كنترل و نظارت شده است . "استيفن رابينز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نظارت را اين گونه تعريف 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فرايند تحت نظر قرار دادن فعاليتها، به منظور حصول اطمينان از اينكه آنها همانگونه كه برنامه ريزى شده اند، انجام مى شوند، و اصلاح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انحرافات قابل ملاحظه و مهم</w:t>
            </w:r>
            <w:r w:rsidRPr="00965E8B">
              <w:rPr>
                <w:rFonts w:asciiTheme="minorBidi" w:eastAsia="Times New Roman" w:hAnsiTheme="minorBidi"/>
                <w:sz w:val="28"/>
                <w:szCs w:val="28"/>
              </w:rPr>
              <w:t xml:space="preserve"> . </w:t>
            </w:r>
            <w:hyperlink r:id="rId234" w:anchor="link438" w:tgtFrame="_self" w:history="1">
              <w:r w:rsidRPr="00850955">
                <w:rPr>
                  <w:rStyle w:val="Hyperlink"/>
                  <w:rFonts w:asciiTheme="minorBidi" w:eastAsia="Times New Roman" w:hAnsiTheme="minorBidi"/>
                  <w:sz w:val="28"/>
                  <w:szCs w:val="28"/>
                </w:rPr>
                <w:t>(438)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بدين ترتيب كنترل ، فرايندى است براى حصول اطمينان از اينكه آيا اقدامات و فعاليتهايى كه در سازمان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اجرا است ، در راستاى اهداف پيش بينى شده براى سازمان و منطبق با اقدامات برنامه ريزى شده است يا نه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نظارت و كنترل فرايندى است كه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بايدها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را با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هستها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مطلوبها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را با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موجودها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پيش ‍ بينيها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را با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عملكردها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مقايسه مى كند و تصوير واضحى از اختلاف يا تشابه بين اين گروه در اختيار مديران و مسئولان مربوطه قرار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w:t>
            </w:r>
            <w:r w:rsidRPr="00965E8B">
              <w:rPr>
                <w:rFonts w:asciiTheme="minorBidi" w:eastAsia="Times New Roman" w:hAnsiTheme="minorBidi"/>
                <w:sz w:val="28"/>
                <w:szCs w:val="28"/>
                <w:rtl/>
              </w:rPr>
              <w:t>رابرت ماكلر" تعريفى از كنترل ارائه داده كه در آن ، عناصر و اجراى اصلى فرايند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نشان داده شده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مديريت كنترل ، تلاشى است سيستماتيك و نظام وار براى تعيين استانداردهاى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عملكرد واقعى با استانداردهاى از پيش تعيين شده ، مشخص كردن اينكه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آيا انحرافاتى وجود دارد يا نه و تعيين ميزان اهميت آنها، و انجام اقدامات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اصلاحى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حصول اطمينان از اينكه همه منابع شركت ، به شيوه اى بسيار موثر و با حداكثر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كارايى ممكن ، در جهت دست يابى به اهداف شركت ، مورد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گرفته است</w:t>
            </w:r>
            <w:r w:rsidRPr="00965E8B">
              <w:rPr>
                <w:rFonts w:asciiTheme="minorBidi" w:eastAsia="Times New Roman" w:hAnsiTheme="minorBidi"/>
                <w:sz w:val="28"/>
                <w:szCs w:val="28"/>
              </w:rPr>
              <w:t xml:space="preserve"> . </w:t>
            </w:r>
            <w:hyperlink r:id="rId235" w:anchor="link439" w:tgtFrame="_self" w:history="1">
              <w:r w:rsidRPr="00850955">
                <w:rPr>
                  <w:rStyle w:val="Hyperlink"/>
                  <w:rFonts w:asciiTheme="minorBidi" w:eastAsia="Times New Roman" w:hAnsiTheme="minorBidi"/>
                  <w:sz w:val="28"/>
                  <w:szCs w:val="28"/>
                </w:rPr>
                <w:t>(439)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22" w:name="link213"/>
            <w:bookmarkEnd w:id="122"/>
            <w:r w:rsidRPr="00965E8B">
              <w:rPr>
                <w:rFonts w:asciiTheme="minorBidi" w:eastAsia="Times New Roman" w:hAnsiTheme="minorBidi"/>
                <w:sz w:val="28"/>
                <w:szCs w:val="28"/>
              </w:rPr>
              <w:t xml:space="preserve">3. </w:t>
            </w:r>
            <w:r w:rsidRPr="00965E8B">
              <w:rPr>
                <w:rFonts w:asciiTheme="minorBidi" w:eastAsia="Times New Roman" w:hAnsiTheme="minorBidi"/>
                <w:sz w:val="28"/>
                <w:szCs w:val="28"/>
                <w:rtl/>
              </w:rPr>
              <w:t>ضرورت كنترل و آثار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مديران هرگز نمى توانند مطمئن باشند كه رويدادها بر طبق برنامه به وقوع خواهند پيوست و حركت همه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دست اندركار سازمان ، به سمت اهداف تعيين شده مى باشد؛ چرا كه پيش بينى ها و برنامه هاى عملياتى سازمان همواره با درصدى از خطا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همراه است ؛ به منظور مصون ماندن از خطا يا كاهش ميزان آن و اصلاح عملكرد ضرورى است كه از فرايند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نظارت استفاده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 مديريتى كه بخواهد بدون داشتن سيستم كنترلى ، سازمان را اداره كند، فاقد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تضمين لازم براى صحت و دقت عمليات و نيز اجراى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 و صحيح برنامه ها مى باشد. همچنين حصول اطمينان از كيفيت و كميت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كالاها و خدماتى كه در سازمان ارائه مى شوند، تنها در صورتى ميسر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يك سيستم موثر كنترل و نظارت در سازمان وجود داشته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دلايل متعدد ديگرى نيز وجود دارد كه وجود يك نظام دقيق و مناسب كنترل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 را ضرورى مى سازد و بر اهميت و جايگاه ويژه آن تاكيد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اينك برخى از اين دلايل را به اختصار توضيح مى دهيم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23" w:name="link214"/>
            <w:bookmarkEnd w:id="123"/>
            <w:r w:rsidRPr="00965E8B">
              <w:rPr>
                <w:rFonts w:asciiTheme="minorBidi" w:eastAsia="Times New Roman" w:hAnsiTheme="minorBidi"/>
                <w:sz w:val="28"/>
                <w:szCs w:val="28"/>
              </w:rPr>
              <w:t xml:space="preserve">1 - 2. </w:t>
            </w:r>
            <w:r w:rsidRPr="00965E8B">
              <w:rPr>
                <w:rFonts w:asciiTheme="minorBidi" w:eastAsia="Times New Roman" w:hAnsiTheme="minorBidi"/>
                <w:sz w:val="28"/>
                <w:szCs w:val="28"/>
                <w:rtl/>
              </w:rPr>
              <w:t>اشراف بر اثربخشى ساير وظايف مديريت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ضرورت و اهميت برنامه ريزى ، سازماندهى و رهبرى در سازمان بر كسى پوشيده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نيست ؛ لذا </w:t>
            </w:r>
            <w:r w:rsidRPr="00965E8B">
              <w:rPr>
                <w:rFonts w:asciiTheme="minorBidi" w:eastAsia="Times New Roman" w:hAnsiTheme="minorBidi"/>
                <w:sz w:val="28"/>
                <w:szCs w:val="28"/>
                <w:rtl/>
              </w:rPr>
              <w:lastRenderedPageBreak/>
              <w:t>اين امور به عنوان وظايف اصلى مدير و عناصر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اجزاى اصلى مديريت سازمان شناخته شده اند؛ اما اين كارها همواره قرين توفيق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نيستند و در راستاى تامين اهداف اصلى سازمان قرار نمى گيرند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بنابراين بايد به دنبال ابزارى باشيم كه بتواند ميزان موفقيت آنها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تلاش براى تامين اهداف سازمان مشخص كند، براى اين منظور، چاره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جز طراحى يك سيستم جامع و اصولى كنترل و نظارت وجود ندارد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كنترل به مديريت كمك مى كند كه اثر بخشى و موفقيت برنامه ريزى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سازماندهى و رهبرى خود را تحت نظر و كنترل قرار داده و در صورت نياز، اقدامات اصلاحى را انجام دهد</w:t>
            </w:r>
            <w:r w:rsidRPr="00965E8B">
              <w:rPr>
                <w:rFonts w:asciiTheme="minorBidi" w:eastAsia="Times New Roman" w:hAnsiTheme="minorBidi"/>
                <w:sz w:val="28"/>
                <w:szCs w:val="28"/>
              </w:rPr>
              <w:t xml:space="preserve">. )) </w:t>
            </w:r>
            <w:hyperlink r:id="rId236" w:anchor="link440" w:tgtFrame="_self" w:history="1">
              <w:r w:rsidRPr="00850955">
                <w:rPr>
                  <w:rStyle w:val="Hyperlink"/>
                  <w:rFonts w:asciiTheme="minorBidi" w:eastAsia="Times New Roman" w:hAnsiTheme="minorBidi"/>
                  <w:sz w:val="28"/>
                  <w:szCs w:val="28"/>
                </w:rPr>
                <w:t>(440)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24" w:name="link215"/>
            <w:bookmarkEnd w:id="124"/>
            <w:r w:rsidRPr="00965E8B">
              <w:rPr>
                <w:rFonts w:asciiTheme="minorBidi" w:eastAsia="Times New Roman" w:hAnsiTheme="minorBidi"/>
                <w:sz w:val="28"/>
                <w:szCs w:val="28"/>
              </w:rPr>
              <w:t xml:space="preserve">2 - 2. </w:t>
            </w:r>
            <w:r w:rsidRPr="00965E8B">
              <w:rPr>
                <w:rFonts w:asciiTheme="minorBidi" w:eastAsia="Times New Roman" w:hAnsiTheme="minorBidi"/>
                <w:sz w:val="28"/>
                <w:szCs w:val="28"/>
                <w:rtl/>
              </w:rPr>
              <w:t>پيش بينى عكس العمل مناسب در برابر تغييرات محيطى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 به عنوان يك سيستم باز، همواره در تعامل با محيط خود مى باشد و نمى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تواند بدون توجه به محيط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تعامل با آن ، به حيات خود ادامه دهد. محيط سازمان داراى عوامل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پارامترهاى متعددى است كه همواره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تغيير و تحول هستند. تغيير و تحول به صورت جزء لاينفك و هميشگى محيط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سازمانها در آمده است ؛ قوانين و مقررات دولتى اصلاح مى شوند،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قوانين و مقررات جديدى تصويب مى شوند؛ تكنولوژى هاى جديدى به وجود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آيند؛ بازارها جا به جا مى شوند؛ رقبا از سراسر دنيا كالاها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خدمات جديد عرضه مى كنند كه نظر مردم را به خود جلب كنند؛ مدها و سليقه 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نيازهاى مردم عوض مى شوند و تغييرات مهم ديگرى اتفاق مى افتند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مى توانند تاثيرات مهمى بر سازمانها داشته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سازمانها بايد به دنبال شناسايى اين تغييرات و پيش بينى عكس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العمل مناسب براى تعامل و انطباق با اين تغييرات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مديران به وسيله كنترل مى توانند تغييراتى را كه بر كالاها و خدمات سازمان تاثير دارند، شناسايى كنند و بدين وسيله تهديدات را مهار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نمايند و از فرصتهاى پيش آمده استفاده كنند</w:t>
            </w:r>
            <w:r w:rsidRPr="00965E8B">
              <w:rPr>
                <w:rFonts w:asciiTheme="minorBidi" w:eastAsia="Times New Roman" w:hAnsiTheme="minorBidi"/>
                <w:sz w:val="28"/>
                <w:szCs w:val="28"/>
              </w:rPr>
              <w:t xml:space="preserve">. )) </w:t>
            </w:r>
            <w:hyperlink r:id="rId237" w:anchor="link441" w:tgtFrame="_self" w:history="1">
              <w:r w:rsidRPr="00850955">
                <w:rPr>
                  <w:rStyle w:val="Hyperlink"/>
                  <w:rFonts w:asciiTheme="minorBidi" w:eastAsia="Times New Roman" w:hAnsiTheme="minorBidi"/>
                  <w:sz w:val="28"/>
                  <w:szCs w:val="28"/>
                </w:rPr>
                <w:t>(441)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به آهنگ سريع تغييرات محيطى در سالهاى اخير، اين جنبه از كنترل ، يعنى نظرات بر تغييرات محيطى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تاثيرات آن بر سازمان ، اهميت بيشترى پيدا كرده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25" w:name="link216"/>
            <w:bookmarkEnd w:id="125"/>
            <w:r w:rsidRPr="00965E8B">
              <w:rPr>
                <w:rFonts w:asciiTheme="minorBidi" w:eastAsia="Times New Roman" w:hAnsiTheme="minorBidi"/>
                <w:sz w:val="28"/>
                <w:szCs w:val="28"/>
              </w:rPr>
              <w:t xml:space="preserve">3 - 2. </w:t>
            </w:r>
            <w:r w:rsidRPr="00965E8B">
              <w:rPr>
                <w:rFonts w:asciiTheme="minorBidi" w:eastAsia="Times New Roman" w:hAnsiTheme="minorBidi"/>
                <w:sz w:val="28"/>
                <w:szCs w:val="28"/>
                <w:rtl/>
              </w:rPr>
              <w:t>اطمينان از روند صحيح پيشرفت كارها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دليل ديگر ضرورى بودن كنترل ، تحت نظارت قرار دادن روند پيشرفت كارها و اصلاح كردن اشتباهات است</w:t>
            </w:r>
            <w:r w:rsidRPr="00965E8B">
              <w:rPr>
                <w:rFonts w:asciiTheme="minorBidi" w:eastAsia="Times New Roman" w:hAnsiTheme="minorBidi"/>
                <w:sz w:val="28"/>
                <w:szCs w:val="28"/>
              </w:rPr>
              <w:t xml:space="preserve"> )) . </w:t>
            </w:r>
            <w:hyperlink r:id="rId238" w:anchor="link442" w:tgtFrame="_self" w:history="1">
              <w:r w:rsidRPr="00850955">
                <w:rPr>
                  <w:rStyle w:val="Hyperlink"/>
                  <w:rFonts w:asciiTheme="minorBidi" w:eastAsia="Times New Roman" w:hAnsiTheme="minorBidi"/>
                  <w:sz w:val="28"/>
                  <w:szCs w:val="28"/>
                </w:rPr>
                <w:t>(442)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 به منظور دست يابى به اهداف اصلى خود كه در قالب برنامه يا برنامه هايى پيش بينى شده است ، همواره در حركت است و قسمت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مختلف سازمان ، هر كدام وظيفه اى را بر عهده دارند تا سازمان را به اهداف پيش بينى شده خود برسانند. به منظور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حصول اطمينان از پيشرفت كارها، ضرورى است كه در سازمان ، سيستمى طراحى و اجرا شود كه بتواند بر روند پيشرفت كارها نظارت داشته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26" w:name="link217"/>
            <w:bookmarkEnd w:id="126"/>
            <w:r w:rsidRPr="00965E8B">
              <w:rPr>
                <w:rFonts w:asciiTheme="minorBidi" w:eastAsia="Times New Roman" w:hAnsiTheme="minorBidi"/>
                <w:sz w:val="28"/>
                <w:szCs w:val="28"/>
              </w:rPr>
              <w:t xml:space="preserve">4 - 2. </w:t>
            </w:r>
            <w:r w:rsidRPr="00965E8B">
              <w:rPr>
                <w:rFonts w:asciiTheme="minorBidi" w:eastAsia="Times New Roman" w:hAnsiTheme="minorBidi"/>
                <w:sz w:val="28"/>
                <w:szCs w:val="28"/>
                <w:rtl/>
              </w:rPr>
              <w:t>تشويق به امانتدارى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امانت دارى كاركنان و اعضاى سازمان ، نسبت به سازمان و منابع و امكانات آن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يكى از نيازهاى ضرورى است . سازمان در صورتى مى تواند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منابع و امكانات خود نگه دارى كند و در جهت دست يابى به اهداف خود، از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استفاده بهينه نمايد كه كاركنان و اعضاى سازمان ، افرادى امانت دار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باشند و از استفاده نادرست و بى مورد از امكانات سازمان و خيانت نسبت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پرهيز نمايند. به منظور ترغيب و تشويق كاركنان به امانت دارى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جلوگيرى از خيانت احتمالى آنان ، ضرورى است كه سيستمى براى كنترل و نظارت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 عملكرد آنان طراحى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ميان انواع سيستمهاى كنترلى كه در فصل هاى بعد ذكر خواهد شد، كنترل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 مخفى و پنهانى ، در ترغيب كاركنان به امانت دارى مفيدتر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اثر بخش تر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امير مومنان حضرت على (عليه السلام ) در قسمتى از نامه معروف خود به مالك</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اشتر دستور مى دهند كه با فرستادن ماموران مخفى و سرى ،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كاگزارانش را زير نظر بگيرد، و يكى از دلايل عمده اين مطلب را ترغيب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تشويق آنان به امانت دارى مى دارند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فان تعاهدك فى السر لامورهم على استعمال الامانة ؛</w:t>
            </w:r>
            <w:r w:rsidRPr="00965E8B">
              <w:rPr>
                <w:rFonts w:asciiTheme="minorBidi" w:eastAsia="Times New Roman" w:hAnsiTheme="minorBidi"/>
                <w:sz w:val="28"/>
                <w:szCs w:val="28"/>
              </w:rPr>
              <w:t xml:space="preserve"> </w:t>
            </w:r>
            <w:hyperlink r:id="rId239" w:anchor="link443" w:tgtFrame="_self" w:history="1">
              <w:r w:rsidRPr="00850955">
                <w:rPr>
                  <w:rStyle w:val="Hyperlink"/>
                  <w:rFonts w:asciiTheme="minorBidi" w:eastAsia="Times New Roman" w:hAnsiTheme="minorBidi"/>
                  <w:sz w:val="28"/>
                  <w:szCs w:val="28"/>
                </w:rPr>
                <w:t>(443)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همانا بازرسى و نظارت پنهانى تو، سبب مى شود كه آنها (كارگزاران ) به امانت دارى ترغيب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27" w:name="link218"/>
            <w:bookmarkEnd w:id="127"/>
            <w:r w:rsidRPr="00965E8B">
              <w:rPr>
                <w:rFonts w:asciiTheme="minorBidi" w:eastAsia="Times New Roman" w:hAnsiTheme="minorBidi"/>
                <w:sz w:val="28"/>
                <w:szCs w:val="28"/>
              </w:rPr>
              <w:t xml:space="preserve">5 - 2. </w:t>
            </w:r>
            <w:r w:rsidRPr="00965E8B">
              <w:rPr>
                <w:rFonts w:asciiTheme="minorBidi" w:eastAsia="Times New Roman" w:hAnsiTheme="minorBidi"/>
                <w:sz w:val="28"/>
                <w:szCs w:val="28"/>
                <w:rtl/>
              </w:rPr>
              <w:t>ترغيب به مدارا با مردم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نارضايتى مردم از ادارات و سازمانها، به ويژه سازمانهاى دولتى و شكايت مردم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نحوه عملكرد و رفتار كاركنان اين گونه ادارات ، ريشه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نحوه رسيدگى آنها به كار مردم و شيوه برخورد و رفتار آنها با ارباب رجوع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مردم از بى توجهى كاركنان سازمانها به خواسته هاشان ، كم كارى ، امروز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فردا كردن ، و طولانى شدن بيش از اندازه فرايند بعضى از كارها،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شدت ناراضى هستند. درست است كه برخى از اين مشكلات ، از برخى از قوانين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خشك و دست و پاگير نشاءت مى گيرد، اما نارضايتى اغلب مردم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اجراى قوانين و مقررات نيست ، بلكه مردم از نحوه برخورد و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 سازمانها ناراضى و شاكى هستند. به عبارت ديگر، مردم از اين جهت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ناراضى اند كه كاركنان سازمانها با آنها مدارا نمى كنند و به فكر حل مشكلات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مردم نيستند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لازم است كه مديران سازمانها، به شيوه هاى مختلف و از راههاى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گوناگون ، كاركنان سازمان را نسبت به مدارا كردن با مردم تشويق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ترغيب كنند. يكى از بهترين راههايى كه مى تواند كاركنان سازمان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مداراى با مردم وادارد، بودن يك سيستم جامع و اصولى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نظارت است . در اين مورد نيز كنترل و نظارت مخفى و پنهانى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بيشترين تاثير را دارا خواهد </w:t>
            </w:r>
            <w:r w:rsidRPr="00965E8B">
              <w:rPr>
                <w:rFonts w:asciiTheme="minorBidi" w:eastAsia="Times New Roman" w:hAnsiTheme="minorBidi"/>
                <w:sz w:val="28"/>
                <w:szCs w:val="28"/>
                <w:rtl/>
              </w:rPr>
              <w:lastRenderedPageBreak/>
              <w:t>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امام على (عليه السلام ) اين نكته را نيز به مالك اشتر چنين يادآور مى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فان تعاهدك فى السر لامورهم حدودة لهم على استعمال الامانة و الرفق بالرعية ؛</w:t>
            </w:r>
            <w:r w:rsidRPr="00965E8B">
              <w:rPr>
                <w:rFonts w:asciiTheme="minorBidi" w:eastAsia="Times New Roman" w:hAnsiTheme="minorBidi"/>
                <w:sz w:val="28"/>
                <w:szCs w:val="28"/>
              </w:rPr>
              <w:t xml:space="preserve"> </w:t>
            </w:r>
            <w:hyperlink r:id="rId240" w:anchor="link444" w:tgtFrame="_self" w:history="1">
              <w:r w:rsidRPr="00850955">
                <w:rPr>
                  <w:rStyle w:val="Hyperlink"/>
                  <w:rFonts w:asciiTheme="minorBidi" w:eastAsia="Times New Roman" w:hAnsiTheme="minorBidi"/>
                  <w:sz w:val="28"/>
                  <w:szCs w:val="28"/>
                </w:rPr>
                <w:t>(444)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همانا نظارت پنهانى تو باعث مى شود كه آنان (كارگزاران ) به امانت دارى و مدارا با مردم ترغيب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28" w:name="link219"/>
            <w:bookmarkEnd w:id="128"/>
            <w:r w:rsidRPr="00965E8B">
              <w:rPr>
                <w:rFonts w:asciiTheme="minorBidi" w:eastAsia="Times New Roman" w:hAnsiTheme="minorBidi"/>
                <w:sz w:val="28"/>
                <w:szCs w:val="28"/>
              </w:rPr>
              <w:t xml:space="preserve">3. </w:t>
            </w:r>
            <w:r w:rsidRPr="00965E8B">
              <w:rPr>
                <w:rFonts w:asciiTheme="minorBidi" w:eastAsia="Times New Roman" w:hAnsiTheme="minorBidi"/>
                <w:sz w:val="28"/>
                <w:szCs w:val="28"/>
                <w:rtl/>
              </w:rPr>
              <w:t>ارتباط كنترل با برنامه ريزى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كنترل و نظارت به عنوان يكى از وظايف اصلى و اساسى مديريت سازمان ، ارتباط مستحكم و واضحى با ساير وظايف دارد؛ زيرا ساير وظايف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مديريت - مثل برنامه ريزى ، تصميم گيرى ، سازماندهى و رهبرى - در صورتى به طور موفق و اثر بخش انجام خواهند شد كه يك سيستم جامع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مناسب نظارت و كنترل ، در سازمان وجود داشته باشد. از اين رو، در حالى كه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از نظر ترتيب ، آخرين وظيفه مديريت به شمار مى آيد، اما از نظر اهميت در رديف آخر قرار نمى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ميان ، ارتباط آن با برنامه ريزى بيشتر و قوى تر است ؛ كنترل ، ارتباط تنگاتنگى با برنامه ريزى دارد. مديران ، برنامه ريزى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مورد استفاده قرار مى دهند، تا مسير فعاليت براى دست يابى به اهداف سازمانى را هموار كنند؛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فرايندى است كه مورد استفاده قرار مى گيرد تا مشخص شود كه آيا سازمان به اهداف خود رسيده است ؟</w:t>
            </w:r>
            <w:r w:rsidRPr="00965E8B">
              <w:rPr>
                <w:rFonts w:asciiTheme="minorBidi" w:eastAsia="Times New Roman" w:hAnsiTheme="minorBidi"/>
                <w:sz w:val="28"/>
                <w:szCs w:val="28"/>
              </w:rPr>
              <w:t xml:space="preserve"> </w:t>
            </w:r>
            <w:hyperlink r:id="rId241" w:anchor="link445" w:tgtFrame="_self" w:history="1">
              <w:r w:rsidRPr="00850955">
                <w:rPr>
                  <w:rStyle w:val="Hyperlink"/>
                  <w:rFonts w:asciiTheme="minorBidi" w:eastAsia="Times New Roman" w:hAnsiTheme="minorBidi"/>
                  <w:sz w:val="28"/>
                  <w:szCs w:val="28"/>
                </w:rPr>
                <w:t>(445)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 همواره به منظور دست يابى به اهداف خود، راهكارهايى را پيش بينى ،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هايى را طراحى و اجرا مى كند؛ اما از آنجا كه پيش بينيها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همواره مطابق با واقع نيستند و برنامه ها هميشه به صورت صحيح و كامل اجرا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شوند، لازم است كه همواره بر آنها نظارت كرد؛ پس مى توان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گفت</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كنترل ، دقيقا از آنجا آغاز مى شود كه برنامه ريزى پايان مى يابد</w:t>
            </w:r>
            <w:r w:rsidRPr="00965E8B">
              <w:rPr>
                <w:rFonts w:asciiTheme="minorBidi" w:eastAsia="Times New Roman" w:hAnsiTheme="minorBidi"/>
                <w:sz w:val="28"/>
                <w:szCs w:val="28"/>
              </w:rPr>
              <w:t xml:space="preserve">. )) </w:t>
            </w:r>
            <w:hyperlink r:id="rId242" w:anchor="link446" w:tgtFrame="_self" w:history="1">
              <w:r w:rsidRPr="00850955">
                <w:rPr>
                  <w:rStyle w:val="Hyperlink"/>
                  <w:rFonts w:asciiTheme="minorBidi" w:eastAsia="Times New Roman" w:hAnsiTheme="minorBidi"/>
                  <w:sz w:val="28"/>
                  <w:szCs w:val="28"/>
                </w:rPr>
                <w:t>(446)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ارتباط برنامه ريزى و كنترل به حدى است كه عده اى از نويسندگان و صاحب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نظران مديريت تصور مى كنند كه اين دو وظيفه را نمى توان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يكديگر جدا كرد؛ برخى نيز اين و وظيفه مهم مديريت را به دو تيغه يك قيچى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تشبيه مى كنند. "كونتز" و "ويهريخ " دو تن از صاحب نظران مديريت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اين مورد مى نويسند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برنامه ريزى و كنترل را مى توان به عنوان دو تيغه يك قيچى در نظر گرفت ؛ يك قيچى بدون داشتن دو تيغه ، قادر به كار كردن نخواهد بود؛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زيرا عملكرد بايد از طريق معيارها و ملاكهاى معين ، سنجيده شود</w:t>
            </w:r>
            <w:r w:rsidRPr="00965E8B">
              <w:rPr>
                <w:rFonts w:asciiTheme="minorBidi" w:eastAsia="Times New Roman" w:hAnsiTheme="minorBidi"/>
                <w:sz w:val="28"/>
                <w:szCs w:val="28"/>
              </w:rPr>
              <w:t xml:space="preserve">. </w:t>
            </w:r>
            <w:hyperlink r:id="rId243" w:anchor="link447" w:tgtFrame="_self" w:history="1">
              <w:r w:rsidRPr="00850955">
                <w:rPr>
                  <w:rStyle w:val="Hyperlink"/>
                  <w:rFonts w:asciiTheme="minorBidi" w:eastAsia="Times New Roman" w:hAnsiTheme="minorBidi"/>
                  <w:sz w:val="28"/>
                  <w:szCs w:val="28"/>
                </w:rPr>
                <w:t>(447)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29" w:name="link220"/>
            <w:bookmarkEnd w:id="129"/>
            <w:r w:rsidRPr="00965E8B">
              <w:rPr>
                <w:rFonts w:asciiTheme="minorBidi" w:eastAsia="Times New Roman" w:hAnsiTheme="minorBidi"/>
                <w:sz w:val="28"/>
                <w:szCs w:val="28"/>
                <w:rtl/>
              </w:rPr>
              <w:t>فصل دوم : فرايند نظارت و كنترل</w:t>
            </w:r>
            <w:r w:rsidRPr="00965E8B">
              <w:rPr>
                <w:rFonts w:asciiTheme="minorBidi" w:eastAsia="Times New Roman" w:hAnsiTheme="minorBidi"/>
                <w:sz w:val="28"/>
                <w:szCs w:val="28"/>
              </w:rPr>
              <w:t xml:space="preserve"> </w:t>
            </w:r>
            <w:hyperlink r:id="rId244" w:anchor="link448" w:tgtFrame="_self" w:history="1">
              <w:r w:rsidRPr="00850955">
                <w:rPr>
                  <w:rStyle w:val="Hyperlink"/>
                  <w:rFonts w:asciiTheme="minorBidi" w:eastAsia="Times New Roman" w:hAnsiTheme="minorBidi"/>
                  <w:sz w:val="28"/>
                  <w:szCs w:val="28"/>
                </w:rPr>
                <w:t>(448)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از تعاريفى كه از نظارت و كنترل مطرح شد، مى توان گفت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 فرايندى است كه داراى چهار مرحله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تعيين استانداردها و معيارها با توجه به هدفهاى از پيش تعيين شده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جمع آورى و تنظيم اطلاعات ، اندازه گيرى عملكرد و عمليات انجام يافته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انجام ؛</w:t>
            </w:r>
            <w:r w:rsidRPr="00965E8B">
              <w:rPr>
                <w:rFonts w:asciiTheme="minorBidi" w:eastAsia="Times New Roman" w:hAnsiTheme="minorBidi"/>
                <w:sz w:val="28"/>
                <w:szCs w:val="28"/>
              </w:rPr>
              <w:br/>
              <w:t xml:space="preserve">3. </w:t>
            </w:r>
            <w:r w:rsidRPr="00965E8B">
              <w:rPr>
                <w:rFonts w:asciiTheme="minorBidi" w:eastAsia="Times New Roman" w:hAnsiTheme="minorBidi"/>
                <w:sz w:val="28"/>
                <w:szCs w:val="28"/>
                <w:rtl/>
              </w:rPr>
              <w:t>مقايسه و تطبيق اطلاعات به دست آمده با استانداردهاى از پيش تعيين شده ؛</w:t>
            </w:r>
            <w:r w:rsidRPr="00965E8B">
              <w:rPr>
                <w:rFonts w:asciiTheme="minorBidi" w:eastAsia="Times New Roman" w:hAnsiTheme="minorBidi"/>
                <w:sz w:val="28"/>
                <w:szCs w:val="28"/>
              </w:rPr>
              <w:br/>
              <w:t xml:space="preserve">4. </w:t>
            </w:r>
            <w:r w:rsidRPr="00965E8B">
              <w:rPr>
                <w:rFonts w:asciiTheme="minorBidi" w:eastAsia="Times New Roman" w:hAnsiTheme="minorBidi"/>
                <w:sz w:val="28"/>
                <w:szCs w:val="28"/>
                <w:rtl/>
              </w:rPr>
              <w:t>پيگيرى و انجام اقدامات اصلاحى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30" w:name="link221"/>
            <w:bookmarkEnd w:id="130"/>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تعيين استانداردها و معيارها</w:t>
            </w:r>
            <w:r w:rsidRPr="00965E8B">
              <w:rPr>
                <w:rFonts w:asciiTheme="minorBidi" w:eastAsia="Times New Roman" w:hAnsiTheme="minorBidi"/>
                <w:sz w:val="28"/>
                <w:szCs w:val="28"/>
              </w:rPr>
              <w:t xml:space="preserve"> </w:t>
            </w:r>
            <w:hyperlink r:id="rId245" w:anchor="link449" w:tgtFrame="_self" w:history="1">
              <w:r w:rsidRPr="00850955">
                <w:rPr>
                  <w:rStyle w:val="Hyperlink"/>
                  <w:rFonts w:asciiTheme="minorBidi" w:eastAsia="Times New Roman" w:hAnsiTheme="minorBidi"/>
                  <w:sz w:val="28"/>
                  <w:szCs w:val="28"/>
                </w:rPr>
                <w:t>(449)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مرحله اول در فرايند نظارت و كنترل اين است كه استاندارها و معيارهايى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اندازه گيرى تعيين شوند. استانداردها بايد با توجه به برنامه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هاى پيش بينى شده و در راستاى اهداف سازمان و متناسب با آنها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لازم است كه هدفهاى سازمان در قالب نتايج قابل اندازه گيرى و حتى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الامكان به صورت مقادير كمى بيان شوند، تا تعيين استانداردها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معيارهاى متناسب با آن اهداف ، امكان پذير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البته ممكن است هدفهاى سازمان يا بعضى از آنها، كيفى و غير قابل اندازه گيرى باشند؛ در اين صورت تعيين استانداردها و معيارها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مى شود؛ اما در اين گونه موارد نيز بايد سعى شود كه اهداف كلى ، به هدفهاى جزئى تر و ريزتر تقسيم شوند، تا بتوان به گونه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آنها را اندازه گيرى كرد. پس</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مطلوب اين است كه هدفهاى سازمان كه در فرايند برنامه ريزى تعيين مى شوند، كاملا دقيق و مشخص ‍ باشند، تا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بتوان آنها را در زمان مقرر اندازه گيرى كرد</w:t>
            </w:r>
            <w:r w:rsidRPr="00965E8B">
              <w:rPr>
                <w:rFonts w:asciiTheme="minorBidi" w:eastAsia="Times New Roman" w:hAnsiTheme="minorBidi"/>
                <w:sz w:val="28"/>
                <w:szCs w:val="28"/>
              </w:rPr>
              <w:t xml:space="preserve"> )) . </w:t>
            </w:r>
            <w:hyperlink r:id="rId246" w:anchor="link450" w:tgtFrame="_self" w:history="1">
              <w:r w:rsidRPr="00850955">
                <w:rPr>
                  <w:rStyle w:val="Hyperlink"/>
                  <w:rFonts w:asciiTheme="minorBidi" w:eastAsia="Times New Roman" w:hAnsiTheme="minorBidi"/>
                  <w:sz w:val="28"/>
                  <w:szCs w:val="28"/>
                </w:rPr>
                <w:t>(450)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استانداردها انواع مختلفى دارند كه برخى از آنها عبارتند از: استانداردهاى فيزيكى ،</w:t>
            </w:r>
            <w:r w:rsidRPr="00965E8B">
              <w:rPr>
                <w:rFonts w:asciiTheme="minorBidi" w:eastAsia="Times New Roman" w:hAnsiTheme="minorBidi"/>
                <w:sz w:val="28"/>
                <w:szCs w:val="28"/>
              </w:rPr>
              <w:t xml:space="preserve"> </w:t>
            </w:r>
            <w:hyperlink r:id="rId247" w:anchor="link451" w:tgtFrame="_self" w:history="1">
              <w:r w:rsidRPr="00850955">
                <w:rPr>
                  <w:rStyle w:val="Hyperlink"/>
                  <w:rFonts w:asciiTheme="minorBidi" w:eastAsia="Times New Roman" w:hAnsiTheme="minorBidi"/>
                  <w:sz w:val="28"/>
                  <w:szCs w:val="28"/>
                </w:rPr>
                <w:t>(451)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استانداردهاى قيمت ،</w:t>
            </w:r>
            <w:r w:rsidRPr="00965E8B">
              <w:rPr>
                <w:rFonts w:asciiTheme="minorBidi" w:eastAsia="Times New Roman" w:hAnsiTheme="minorBidi"/>
                <w:sz w:val="28"/>
                <w:szCs w:val="28"/>
              </w:rPr>
              <w:t xml:space="preserve"> </w:t>
            </w:r>
            <w:hyperlink r:id="rId248" w:anchor="link452" w:tgtFrame="_self" w:history="1">
              <w:r w:rsidRPr="00850955">
                <w:rPr>
                  <w:rStyle w:val="Hyperlink"/>
                  <w:rFonts w:asciiTheme="minorBidi" w:eastAsia="Times New Roman" w:hAnsiTheme="minorBidi"/>
                  <w:sz w:val="28"/>
                  <w:szCs w:val="28"/>
                </w:rPr>
                <w:t>(452)</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استانداردهاى نظرى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w:t>
            </w:r>
            <w:hyperlink r:id="rId249" w:anchor="link453" w:tgtFrame="_self" w:history="1">
              <w:r w:rsidRPr="00850955">
                <w:rPr>
                  <w:rStyle w:val="Hyperlink"/>
                  <w:rFonts w:asciiTheme="minorBidi" w:eastAsia="Times New Roman" w:hAnsiTheme="minorBidi"/>
                  <w:sz w:val="28"/>
                  <w:szCs w:val="28"/>
                </w:rPr>
                <w:t>(453)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استانداردهاى تاريخى ،</w:t>
            </w:r>
            <w:r w:rsidRPr="00965E8B">
              <w:rPr>
                <w:rFonts w:asciiTheme="minorBidi" w:eastAsia="Times New Roman" w:hAnsiTheme="minorBidi"/>
                <w:sz w:val="28"/>
                <w:szCs w:val="28"/>
              </w:rPr>
              <w:t xml:space="preserve"> </w:t>
            </w:r>
            <w:hyperlink r:id="rId250" w:anchor="link454" w:tgtFrame="_self" w:history="1">
              <w:r w:rsidRPr="00850955">
                <w:rPr>
                  <w:rStyle w:val="Hyperlink"/>
                  <w:rFonts w:asciiTheme="minorBidi" w:eastAsia="Times New Roman" w:hAnsiTheme="minorBidi"/>
                  <w:sz w:val="28"/>
                  <w:szCs w:val="28"/>
                </w:rPr>
                <w:t>(454)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استانداردهاى مهندسى يا كارسنجى</w:t>
            </w:r>
            <w:r w:rsidRPr="00965E8B">
              <w:rPr>
                <w:rFonts w:asciiTheme="minorBidi" w:eastAsia="Times New Roman" w:hAnsiTheme="minorBidi"/>
                <w:sz w:val="28"/>
                <w:szCs w:val="28"/>
              </w:rPr>
              <w:t xml:space="preserve"> . </w:t>
            </w:r>
            <w:hyperlink r:id="rId251" w:anchor="link455" w:tgtFrame="_self" w:history="1">
              <w:r w:rsidRPr="00850955">
                <w:rPr>
                  <w:rStyle w:val="Hyperlink"/>
                  <w:rFonts w:asciiTheme="minorBidi" w:eastAsia="Times New Roman" w:hAnsiTheme="minorBidi"/>
                  <w:sz w:val="28"/>
                  <w:szCs w:val="28"/>
                </w:rPr>
                <w:t>(455)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31" w:name="link222"/>
            <w:bookmarkEnd w:id="131"/>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جمع آورى اطلاعات و اندازه گيرى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مراحل مهم فرايند كنترل و نظارت ، تهيه و تنظيم اطلاعات مربوط به عملكرد يا عمليات انجام يافته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انجام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جمع آورى اطلاعات و تنظيم و پردازش آنها، يكى از مراحل اصلى و يكى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اقدامات حياتى براى يك سيستم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است و هيچ سيستم كنترلى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بدون در اختيار داشتن اطلاعات و آمار درست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موقع ، نمى تواند نقش خود را به نحو موثر در سازمان ايفا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طراحى يك شبكه دقيق اطلاعاتى كه بتواند اطلاعات لازم را به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صحيح و به موقع در اختيار مسئولان و مديران سازمان قرار دهد،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 ضرورت انكارناپذير است</w:t>
            </w:r>
            <w:r w:rsidRPr="00965E8B">
              <w:rPr>
                <w:rFonts w:asciiTheme="minorBidi" w:eastAsia="Times New Roman" w:hAnsiTheme="minorBidi"/>
                <w:sz w:val="28"/>
                <w:szCs w:val="28"/>
              </w:rPr>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17"/>
              <w:gridCol w:w="3356"/>
              <w:gridCol w:w="2573"/>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71FD6896" wp14:editId="21A22F37">
                        <wp:extent cx="428625" cy="257175"/>
                        <wp:effectExtent l="0" t="0" r="0" b="9525"/>
                        <wp:docPr id="152" name="Picture 152" descr="next page">
                          <a:hlinkClick xmlns:a="http://schemas.openxmlformats.org/drawingml/2006/main" r:id="rId227"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next page">
                                  <a:hlinkClick r:id="rId227"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65FA1A09" wp14:editId="46C5A8EE">
                        <wp:extent cx="561975" cy="285750"/>
                        <wp:effectExtent l="0" t="0" r="9525" b="0"/>
                        <wp:docPr id="151" name="Picture 151"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27EE8E40" wp14:editId="05D3F449">
                        <wp:extent cx="428625" cy="257175"/>
                        <wp:effectExtent l="0" t="0" r="9525" b="9525"/>
                        <wp:docPr id="150" name="Picture 150" descr="back page">
                          <a:hlinkClick xmlns:a="http://schemas.openxmlformats.org/drawingml/2006/main" r:id="rId22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back page">
                                  <a:hlinkClick r:id="rId228"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t> </w:t>
            </w:r>
          </w:p>
        </w:tc>
      </w:tr>
      <w:tr w:rsidR="00965E8B" w:rsidRPr="00965E8B" w:rsidTr="00965E8B">
        <w:trPr>
          <w:tblCellSpacing w:w="0" w:type="dxa"/>
          <w:jc w:val="center"/>
        </w:trPr>
        <w:tc>
          <w:tcPr>
            <w:tcW w:w="0" w:type="auto"/>
            <w:vAlign w:val="center"/>
            <w:hideMark/>
          </w:tcPr>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Pr>
              <w:lastRenderedPageBreak/>
              <w:t xml:space="preserve">  </w:t>
            </w:r>
          </w:p>
          <w:tbl>
            <w:tblPr>
              <w:bidiVisual/>
              <w:tblW w:w="4750" w:type="pct"/>
              <w:jc w:val="center"/>
              <w:tblCellSpacing w:w="0" w:type="dxa"/>
              <w:tblCellMar>
                <w:left w:w="0" w:type="dxa"/>
                <w:right w:w="0" w:type="dxa"/>
              </w:tblCellMar>
              <w:tblLook w:val="04A0" w:firstRow="1" w:lastRow="0" w:firstColumn="1" w:lastColumn="0" w:noHBand="0" w:noVBand="1"/>
            </w:tblPr>
            <w:tblGrid>
              <w:gridCol w:w="2517"/>
              <w:gridCol w:w="3356"/>
              <w:gridCol w:w="2573"/>
            </w:tblGrid>
            <w:tr w:rsidR="00965E8B" w:rsidRPr="00965E8B">
              <w:trPr>
                <w:tblCellSpacing w:w="0" w:type="dxa"/>
                <w:jc w:val="center"/>
              </w:trPr>
              <w:tc>
                <w:tcPr>
                  <w:tcW w:w="0" w:type="auto"/>
                  <w:vAlign w:val="center"/>
                  <w:hideMark/>
                </w:tcPr>
                <w:p w:rsidR="00965E8B" w:rsidRPr="00965E8B" w:rsidRDefault="00965E8B" w:rsidP="00850955">
                  <w:pPr>
                    <w:bidi/>
                    <w:spacing w:after="0"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lastRenderedPageBreak/>
                    <w:drawing>
                      <wp:inline distT="0" distB="0" distL="0" distR="0" wp14:anchorId="2F4F4F7D" wp14:editId="10A94661">
                        <wp:extent cx="428625" cy="257175"/>
                        <wp:effectExtent l="0" t="0" r="0" b="9525"/>
                        <wp:docPr id="161" name="Picture 161" descr="next page">
                          <a:hlinkClick xmlns:a="http://schemas.openxmlformats.org/drawingml/2006/main" r:id="rId252"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next page">
                                  <a:hlinkClick r:id="rId252"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48FDB428" wp14:editId="47F52FDB">
                        <wp:extent cx="561975" cy="285750"/>
                        <wp:effectExtent l="0" t="0" r="9525" b="0"/>
                        <wp:docPr id="160" name="Picture 160" descr="fehrest page">
                          <a:hlinkClick xmlns:a="http://schemas.openxmlformats.org/drawingml/2006/main" r:id="rId10"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fehrest page">
                                  <a:hlinkClick r:id="rId10" tgtFrame="&quot;_self&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285750"/>
                                </a:xfrm>
                                <a:prstGeom prst="rect">
                                  <a:avLst/>
                                </a:prstGeom>
                                <a:noFill/>
                                <a:ln>
                                  <a:noFill/>
                                </a:ln>
                              </pic:spPr>
                            </pic:pic>
                          </a:graphicData>
                        </a:graphic>
                      </wp:inline>
                    </w:drawing>
                  </w:r>
                </w:p>
              </w:tc>
              <w:tc>
                <w:tcPr>
                  <w:tcW w:w="0" w:type="auto"/>
                  <w:vAlign w:val="center"/>
                  <w:hideMark/>
                </w:tcPr>
                <w:p w:rsidR="00965E8B" w:rsidRPr="00965E8B" w:rsidRDefault="00965E8B" w:rsidP="00850955">
                  <w:pPr>
                    <w:bidi/>
                    <w:spacing w:before="100" w:beforeAutospacing="1" w:after="100" w:afterAutospacing="1" w:line="240" w:lineRule="auto"/>
                    <w:rPr>
                      <w:rFonts w:asciiTheme="minorBidi" w:eastAsia="Times New Roman" w:hAnsiTheme="minorBidi"/>
                      <w:sz w:val="28"/>
                      <w:szCs w:val="28"/>
                    </w:rPr>
                  </w:pPr>
                  <w:r w:rsidRPr="00850955">
                    <w:rPr>
                      <w:rFonts w:asciiTheme="minorBidi" w:eastAsia="Times New Roman" w:hAnsiTheme="minorBidi"/>
                      <w:noProof/>
                      <w:color w:val="0000FF"/>
                      <w:sz w:val="28"/>
                      <w:szCs w:val="28"/>
                    </w:rPr>
                    <w:drawing>
                      <wp:inline distT="0" distB="0" distL="0" distR="0" wp14:anchorId="2439CFC8" wp14:editId="58E502B9">
                        <wp:extent cx="428625" cy="257175"/>
                        <wp:effectExtent l="0" t="0" r="9525" b="9525"/>
                        <wp:docPr id="159" name="Picture 159" descr="back page">
                          <a:hlinkClick xmlns:a="http://schemas.openxmlformats.org/drawingml/2006/main" r:id="rId25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back page">
                                  <a:hlinkClick r:id="rId253" tgtFrame="&quot;_self&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p>
              </w:tc>
            </w:tr>
          </w:tbl>
          <w:p w:rsidR="00965E8B" w:rsidRPr="00965E8B" w:rsidRDefault="00965E8B" w:rsidP="00DC2083">
            <w:pPr>
              <w:bidi/>
              <w:spacing w:before="100" w:beforeAutospacing="1" w:after="100" w:afterAutospacing="1" w:line="480" w:lineRule="auto"/>
              <w:rPr>
                <w:rFonts w:asciiTheme="minorBidi" w:eastAsia="Times New Roman" w:hAnsiTheme="minorBidi"/>
                <w:sz w:val="28"/>
                <w:szCs w:val="28"/>
                <w:rtl/>
                <w:lang w:bidi="fa-IR"/>
              </w:rPr>
            </w:pP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تنها در سايه داشتن اطلاعات دقيق و به موقع مى توانند ميزان پيشرفت سازمان را در جهت تامين هدفها مشخص ‍ نمايند</w:t>
            </w:r>
            <w:r w:rsidRPr="00965E8B">
              <w:rPr>
                <w:rFonts w:asciiTheme="minorBidi" w:eastAsia="Times New Roman" w:hAnsiTheme="minorBidi"/>
                <w:sz w:val="28"/>
                <w:szCs w:val="28"/>
              </w:rPr>
              <w:t xml:space="preserve">. </w:t>
            </w:r>
            <w:hyperlink r:id="rId254" w:anchor="link456" w:tgtFrame="_self" w:history="1">
              <w:r w:rsidRPr="00850955">
                <w:rPr>
                  <w:rStyle w:val="Hyperlink"/>
                  <w:rFonts w:asciiTheme="minorBidi" w:eastAsia="Times New Roman" w:hAnsiTheme="minorBidi"/>
                  <w:sz w:val="28"/>
                  <w:szCs w:val="28"/>
                </w:rPr>
                <w:t>(456)</w:t>
              </w:r>
            </w:hyperlink>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مشاهده انحراف و عدم سازگارى حركت سازمان با اهداف پيش بينى شده و استانداردهاى تعيين شده ، دست به انجام اقدامات اصلاحى بزنند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حلقه اتصالى است كه همه اجزاى تشكيل دهنده سازمان را به هم پيوند مى زند، تا كارها در سازمان به هماهنگى بيشترى انجام گيرد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موفقيت و بقاى سازمان تضمين گردد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امروزه نياز به اطلاعات ، از گذشته به مراتب بيشتر است ؛ چرا كه تنها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سازمانهاى كوچك است كه مدير مى تواند به صورت مستقيم در امور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اجرايى سازمان نظارت كند؛ اما در سازمانهاى بزرگ ، كوشش مديران اين است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تصميمات مهم و اساسى را اتخاذ نمايند، برنامه ها را پيش بينى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تصويب كنند، و فعاليتها را با استفاده از اطلاعات و گزارشهاى تحت نظر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دهند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عوامل و پديده هاى اثرگذار محيطى - مثل قوانين و مقررات دولتى - نگرش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 ، برداشتها و نظرات مشتريان ، قوانين كارگرى و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و پديده هاى غير قابل پيش بينى ديگر، بايد مورد بررسى و مطالعه دقيق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قرار گيرند. مطالعه و بررسى دقيق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و تعامل مناسب با آنها نياز به اطلاعات دارد؛ اطلاعاتى كه دانش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آگاهى مديريت را افزايش مى دهد و در نتيجه با استفاده از اطلاعات مفيد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كاهش حدس و گمان ، در وقوع پديده هاى محيطى تصميم مقتضى را اتخاذ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عبارت از داده هايى است كه در بافتى با معنا و مفيد جاى گرفته و در اختيار دريافت كننده قرار داده مى شود. اطلاعات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شامل داده ها، تصاوير، متون ، اسناد و اصواتى است كه غالبا </w:t>
            </w:r>
            <w:r w:rsidRPr="00965E8B">
              <w:rPr>
                <w:rFonts w:asciiTheme="minorBidi" w:eastAsia="Times New Roman" w:hAnsiTheme="minorBidi"/>
                <w:sz w:val="28"/>
                <w:szCs w:val="28"/>
                <w:rtl/>
              </w:rPr>
              <w:lastRenderedPageBreak/>
              <w:t>به نحوى پيچيده درهم تنيده شده 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32" w:name="link223"/>
            <w:bookmarkEnd w:id="132"/>
            <w:r w:rsidRPr="00965E8B">
              <w:rPr>
                <w:rFonts w:asciiTheme="minorBidi" w:eastAsia="Times New Roman" w:hAnsiTheme="minorBidi"/>
                <w:sz w:val="28"/>
                <w:szCs w:val="28"/>
              </w:rPr>
              <w:t xml:space="preserve">1 - 2. </w:t>
            </w:r>
            <w:r w:rsidRPr="00965E8B">
              <w:rPr>
                <w:rFonts w:asciiTheme="minorBidi" w:eastAsia="Times New Roman" w:hAnsiTheme="minorBidi"/>
                <w:sz w:val="28"/>
                <w:szCs w:val="28"/>
                <w:rtl/>
              </w:rPr>
              <w:t>اهميت اطلاعات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يك از منابع اصلى و با ارزش مديران يك سازمان است . همان طور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منابع انسانى ، مواد اوليه و امور مالى در روند توليد، داراى نقش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ارزش خاصى هستند، اطلاعات نيز داراى نقش اساسى در اين روند مى باشند و ارزش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خاصى دارند؛ ليكن اطلاعات داراى جايگاه ويژه اى است و هر مقدار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حجم و پيچيدگى عمليات وسيع تر مى شود، اطلاعات اهميت و ارزش بيشترى پيدا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كند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عدم اطمينان به آينده و فقدان اطلاعات در مورد وقايع جارى ، مديران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مجبور خواهد كرد كه تمام تلاش خود را براى به دست آوردن اطلاعات به كار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گيرد. تغييرات محيطى كه به سرعت در محيط پيرامون سازمان رخ مى دهند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همچنين توسعه سازمانها و پيچيدگى سيستمهاى مديريت ، نياز مديران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اطلاعات را بيش از پيش افزايش داده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اطلاعات به صورت يك عامل اساسى در آمده است كه به مديران كمك مى كند تا در برابر محيط بسيار پيچيده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تشنج زا، واكنش مناسب نشان دهند</w:t>
            </w:r>
            <w:r w:rsidRPr="00965E8B">
              <w:rPr>
                <w:rFonts w:asciiTheme="minorBidi" w:eastAsia="Times New Roman" w:hAnsiTheme="minorBidi"/>
                <w:sz w:val="28"/>
                <w:szCs w:val="28"/>
              </w:rPr>
              <w:t xml:space="preserve">. )) </w:t>
            </w:r>
            <w:hyperlink r:id="rId255" w:anchor="link457" w:tgtFrame="_self" w:history="1">
              <w:r w:rsidRPr="00850955">
                <w:rPr>
                  <w:rStyle w:val="Hyperlink"/>
                  <w:rFonts w:asciiTheme="minorBidi" w:eastAsia="Times New Roman" w:hAnsiTheme="minorBidi"/>
                  <w:sz w:val="28"/>
                  <w:szCs w:val="28"/>
                </w:rPr>
                <w:t>(457)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بنابراين ميزان موفقيت سازمانها، در بخشها و صنايع مختلف ، به توانايى و خلاقيت آنها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جمع آورى ، سازماندهى ، توزيع و كنترل اطلاعات بستگى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سازمانهاى مختلف ، همواره داراى نوعى سيستم مديريت بوده و از آن بهره مند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شده اند. در گذشته ، ايجاد اين سيستم و استفاده از آن بسيار ساده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غير رسمى بود. پس از پيدايش رايانه (يعنى وسيله اى كه مى تواند انبوهى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داده ها را جمع آورى و پردازش نمايد) طراحى سيستم اطلاعات مديريت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صورت يك فرايند رسمى و يك رشته علمى و تحقيقاتى در آمد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33" w:name="link224"/>
            <w:bookmarkEnd w:id="133"/>
            <w:r w:rsidRPr="00965E8B">
              <w:rPr>
                <w:rFonts w:asciiTheme="minorBidi" w:eastAsia="Times New Roman" w:hAnsiTheme="minorBidi"/>
                <w:sz w:val="28"/>
                <w:szCs w:val="28"/>
              </w:rPr>
              <w:t xml:space="preserve">2 - 2. </w:t>
            </w:r>
            <w:r w:rsidRPr="00965E8B">
              <w:rPr>
                <w:rFonts w:asciiTheme="minorBidi" w:eastAsia="Times New Roman" w:hAnsiTheme="minorBidi"/>
                <w:sz w:val="28"/>
                <w:szCs w:val="28"/>
                <w:rtl/>
              </w:rPr>
              <w:t>ويژگيهاى اطلاعات مطلوب و اثر بخش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الف ) كيفيت و دقت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در صورتى مى تواند نقش اساسى و مهم خود را به خوبى ايفا كند كه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كيفيت بالا و دقت كافى برخوردار باشد، تا مديران با اطمينان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 دقت و صحت آنها، بتوانند نسبت به اهدافى كه در پيش دارند، از اطلاعاتى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در اختيار آنها قرار مى گيرد به نحو مطلوب استفاده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آنجا كه هر قدر اطلاعات دقيق تر باشد، كيفيت آن بيشتر است و مدير هنگام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 گيرى بيشتر مى تواند به آن تكيه و اعتماد كند، بنابراين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براى اينكه اطلاعات سودمند و اثر بخش باشند، بايد دقيق و صحيح باشند</w:t>
            </w:r>
            <w:r w:rsidRPr="00965E8B">
              <w:rPr>
                <w:rFonts w:asciiTheme="minorBidi" w:eastAsia="Times New Roman" w:hAnsiTheme="minorBidi"/>
                <w:sz w:val="28"/>
                <w:szCs w:val="28"/>
              </w:rPr>
              <w:t xml:space="preserve"> )) . </w:t>
            </w:r>
            <w:hyperlink r:id="rId256" w:anchor="link458" w:tgtFrame="_self" w:history="1">
              <w:r w:rsidRPr="00850955">
                <w:rPr>
                  <w:rStyle w:val="Hyperlink"/>
                  <w:rFonts w:asciiTheme="minorBidi" w:eastAsia="Times New Roman" w:hAnsiTheme="minorBidi"/>
                  <w:sz w:val="28"/>
                  <w:szCs w:val="28"/>
                </w:rPr>
                <w:t>(458)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خداوند كريم در قرآن كريم مى فرمايند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 جآءكم فاسق بنبا فتبينوا اءن تصيبوا قوما بجهلة فتصبحوا على ما فعلتم ندمين ؛</w:t>
            </w:r>
            <w:r w:rsidRPr="00965E8B">
              <w:rPr>
                <w:rFonts w:asciiTheme="minorBidi" w:eastAsia="Times New Roman" w:hAnsiTheme="minorBidi"/>
                <w:sz w:val="28"/>
                <w:szCs w:val="28"/>
              </w:rPr>
              <w:t xml:space="preserve"> </w:t>
            </w:r>
            <w:hyperlink r:id="rId257" w:anchor="link459" w:tgtFrame="_self" w:history="1">
              <w:r w:rsidRPr="00850955">
                <w:rPr>
                  <w:rStyle w:val="Hyperlink"/>
                  <w:rFonts w:asciiTheme="minorBidi" w:eastAsia="Times New Roman" w:hAnsiTheme="minorBidi"/>
                  <w:sz w:val="28"/>
                  <w:szCs w:val="28"/>
                </w:rPr>
                <w:t>(459)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اين آيه شريفه مى توان بر ضرورت دقيق و صحيح بودن اطلاعات استدلال كرد. اين آيه مى فرمايد كه نبايد به هر نوع اطلاعاتى كه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دست مى آيد، ترتيب اثر داده شود؛ بلكه بايد اطلاعات ، دقيق و صحيح باشد؛ در غير اين صورت نمى توان به آن اعتماد كرد و بر اساس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تصميم گرفت ، بلكه بايد تفحص كرد و اطلاعات صحيح تر و دقيق ترى به دست آورد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صحيح و دقيق ، اطلاعاتى است كه از هر گونه جهت گيرى ، جانب دارى ، دست كارى و... مبرا باشد و هيچ گونه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دخل و تصرف نابجايى در آن صورت نگرفته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به موقع و به هنگام 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مناسب و اثر بخش ، اطلاعاتى است كه به موقع تهيه گردد و زمان مناسب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اختيار مديران و مسئولان سازمان قرار گيرد، تا به مناسب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بهينه مورد استفاده واقع شود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براى اينكه كنترل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شيوه اى موثر و با موقعيت انجام شود،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قبل از اينكه عمليات مورد نظر يا برنامه پيش بينى شده با استاندارد انحراف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زيادى پيدا كند، اقدامات اصلاحى انجام گيرد؛ از اين رو اطلاعاتى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به وسيله يك سيستم اطلاعاتى ارائه مى شود بايد در زمان مناسب ، به فرد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مربوطه داده شود</w:t>
            </w:r>
            <w:r w:rsidRPr="00965E8B">
              <w:rPr>
                <w:rFonts w:asciiTheme="minorBidi" w:eastAsia="Times New Roman" w:hAnsiTheme="minorBidi"/>
                <w:sz w:val="28"/>
                <w:szCs w:val="28"/>
              </w:rPr>
              <w:t xml:space="preserve">. )) </w:t>
            </w:r>
            <w:hyperlink r:id="rId258" w:anchor="link460" w:tgtFrame="_self" w:history="1">
              <w:r w:rsidRPr="00850955">
                <w:rPr>
                  <w:rStyle w:val="Hyperlink"/>
                  <w:rFonts w:asciiTheme="minorBidi" w:eastAsia="Times New Roman" w:hAnsiTheme="minorBidi"/>
                  <w:sz w:val="28"/>
                  <w:szCs w:val="28"/>
                </w:rPr>
                <w:t>(460)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ضرورت به موقع و به هنگام بودن اطلاعات در اين است كه تاخير در جمع آورى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اطلاعات يا پردازش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انتقال آنها، مى تواند اطلاعات مهم و حياتى را تبديل و داده ها و اطلاعات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بى اهميت و كم ارزش كند و از حيز انتفاع بيندازد. بنابراين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اطلاعات اگر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بخواهد فايده و استفاده اى داشته باشد، قاعدتا بايد به هنگام و به روز باشد</w:t>
            </w:r>
            <w:r w:rsidRPr="00965E8B">
              <w:rPr>
                <w:rFonts w:asciiTheme="minorBidi" w:eastAsia="Times New Roman" w:hAnsiTheme="minorBidi"/>
                <w:sz w:val="28"/>
                <w:szCs w:val="28"/>
              </w:rPr>
              <w:t xml:space="preserve">. )) </w:t>
            </w:r>
            <w:hyperlink r:id="rId259" w:anchor="link461" w:tgtFrame="_self" w:history="1">
              <w:r w:rsidRPr="00850955">
                <w:rPr>
                  <w:rStyle w:val="Hyperlink"/>
                  <w:rFonts w:asciiTheme="minorBidi" w:eastAsia="Times New Roman" w:hAnsiTheme="minorBidi"/>
                  <w:sz w:val="28"/>
                  <w:szCs w:val="28"/>
                </w:rPr>
                <w:t>(461)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ج ) متناسب بودن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بايد متناسب و در حد نياز باشد؛ يعنى بايد نه بيش از اندازه مورد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نياز باشد و نه ناقص و ناكافى . اطلاعات بيش از اندازه و اضافى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اطلاعات ناقص ، هر دو مشكل آفرين و مسئله ساز هستند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اطلاعات اگر ناقص و كمتر از ميزان مورد نياز باشد، يعنى يك مسئله كاملا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بررسى نشود و اطلاعات كافى در مورد آن جمع آورى نگردد، مدير نمى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تواند با اعتماد به آن ، تصميم گيرى ، برنامه ريزى يا كنترل نمايد؛ و اگر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اطلاعات جمع آورى شده بيش از مقدار مورد نياز باشد، مدير در ميان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انبوه اطلاعات غرق مى شود و توان استفاده مناسب و بهينه از آنها را نخواهد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 </w:t>
            </w:r>
            <w:r w:rsidRPr="00965E8B">
              <w:rPr>
                <w:rFonts w:asciiTheme="minorBidi" w:eastAsia="Times New Roman" w:hAnsiTheme="minorBidi"/>
                <w:sz w:val="28"/>
                <w:szCs w:val="28"/>
                <w:rtl/>
              </w:rPr>
              <w:t>غالبا مديران با اطلاعات بى ربط و بيهوده رو به رو مى شوند؛ يعنى مجموعه اى از اطلاعات بر سر آنها آوار مى شود. اگر مقدار اطلاعاتى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به آنها داده مى شود، بيش از چيزى باشد كه مورد نياز است ، احتمالا آنان نخواهند توانست در رابطه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جدى ، از اطلاعات مربوطه استفاده نمايند</w:t>
            </w:r>
            <w:r w:rsidRPr="00965E8B">
              <w:rPr>
                <w:rFonts w:asciiTheme="minorBidi" w:eastAsia="Times New Roman" w:hAnsiTheme="minorBidi"/>
                <w:sz w:val="28"/>
                <w:szCs w:val="28"/>
              </w:rPr>
              <w:t xml:space="preserve">. )) </w:t>
            </w:r>
            <w:hyperlink r:id="rId260" w:anchor="link462" w:tgtFrame="_self" w:history="1">
              <w:r w:rsidRPr="00850955">
                <w:rPr>
                  <w:rStyle w:val="Hyperlink"/>
                  <w:rFonts w:asciiTheme="minorBidi" w:eastAsia="Times New Roman" w:hAnsiTheme="minorBidi"/>
                  <w:sz w:val="28"/>
                  <w:szCs w:val="28"/>
                </w:rPr>
                <w:t>(462)</w:t>
              </w:r>
            </w:hyperlink>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مديران همواره از اين مسئله شاكى هستند كه در زير بار گزارشها، بر آوردها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پيش ‍ بينيهايى پنهان شده اند كه نه وقت خواندن آنها را دارند، و نه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توانند آنها را به خوبى درك كنند، و نه نيازهاى آنها را بر آورده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كنند</w:t>
            </w:r>
            <w:r w:rsidRPr="00965E8B">
              <w:rPr>
                <w:rFonts w:asciiTheme="minorBidi" w:eastAsia="Times New Roman" w:hAnsiTheme="minorBidi"/>
                <w:sz w:val="28"/>
                <w:szCs w:val="28"/>
              </w:rPr>
              <w:t xml:space="preserve">. )) </w:t>
            </w:r>
            <w:hyperlink r:id="rId261" w:anchor="link463" w:tgtFrame="_self" w:history="1">
              <w:r w:rsidRPr="00850955">
                <w:rPr>
                  <w:rStyle w:val="Hyperlink"/>
                  <w:rFonts w:asciiTheme="minorBidi" w:eastAsia="Times New Roman" w:hAnsiTheme="minorBidi"/>
                  <w:sz w:val="28"/>
                  <w:szCs w:val="28"/>
                </w:rPr>
                <w:t>(463)</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ضرورى است كه سيستم اطلاعاتى طورى طراحى و به كار گرفته شود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اطلاعات مورد </w:t>
            </w:r>
            <w:r w:rsidRPr="00965E8B">
              <w:rPr>
                <w:rFonts w:asciiTheme="minorBidi" w:eastAsia="Times New Roman" w:hAnsiTheme="minorBidi"/>
                <w:sz w:val="28"/>
                <w:szCs w:val="28"/>
                <w:rtl/>
              </w:rPr>
              <w:lastRenderedPageBreak/>
              <w:t>نياز مديران را به صورت جامع ، مختصر،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گويا و سازمان يافته در اختيار آنان بگذارد، تا مديران نيز بتوانند در كمترين زمان ممكن ، از آن اطلاعات استفاده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 مرتبط بودن اطلاعات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ديگر از ويژگيهاى اطلاعات و اثر بخش و مفيد، اين است كه اطلاعات بايد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مرتبط باشد؛ يعنى اخبار و اطلاعاتى كه به مديران و مسئولان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داده مى شود، بايد با وظايف و مسئوليتهايى كه بايد انجام دهند،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ارتباط و تناسب داشته باشد. امير مومنان حضرت على (عليه السلام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خطاب به حارث همدانى مى نويسد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 xml:space="preserve">واقصر راءيك على ما يعنيك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توجهت تنها به امورى باشد كه به تو ارتباط 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مدير نبايد خود را سرگرم اطلاعات و آمارى كند كه ارتباط ناچيزى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 او دارد، يا اصلا ارتباطى ندارد؛ چرا كه اين كار، قسمتى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نيرو و وقت مفيد و فعال او را به خود جذب مى كند و او را از پرداختن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وظايف اصلى اش باز مى دارد. مديران و مسئولان بخشهاى مختلف سازمان 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فقط بايد اطلاعاتى را در يافت كنند كه به حوزه كارى آنها مرتبط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34" w:name="link225"/>
            <w:bookmarkEnd w:id="134"/>
            <w:r w:rsidRPr="00965E8B">
              <w:rPr>
                <w:rFonts w:asciiTheme="minorBidi" w:eastAsia="Times New Roman" w:hAnsiTheme="minorBidi"/>
                <w:sz w:val="28"/>
                <w:szCs w:val="28"/>
              </w:rPr>
              <w:t xml:space="preserve">3. </w:t>
            </w:r>
            <w:r w:rsidRPr="00965E8B">
              <w:rPr>
                <w:rFonts w:asciiTheme="minorBidi" w:eastAsia="Times New Roman" w:hAnsiTheme="minorBidi"/>
                <w:sz w:val="28"/>
                <w:szCs w:val="28"/>
                <w:rtl/>
              </w:rPr>
              <w:t>مقايسه اطلاعات به دست آمده از عملكرد با استانداردها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مقايسه عملكرد با استانداردهاى از پيش تعيين شده ، يك مرحله مهم از فرايند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است . در اين مرحله ، اطلاعات به دست آمده از عملكرد، با آنچه كه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استاندارد و معيار پيش بينى شده ، مقايسه مى شود؛ اگر نتيجه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مقايسه و تطبيق اين باشد كه عملكرد واقعى با استانداردها و معيارهاى پيش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بينى شده مطابق است ، برنامه ادامه مى يابد، و اگر عملكرد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استانداردها مطابق نباشد و انحرافات و مغايرتهايى وجود داشته باشند، مقايسه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تطبيق بين آنها آسانتر خواهد بود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35" w:name="link226"/>
            <w:bookmarkEnd w:id="135"/>
            <w:r w:rsidRPr="00965E8B">
              <w:rPr>
                <w:rFonts w:asciiTheme="minorBidi" w:eastAsia="Times New Roman" w:hAnsiTheme="minorBidi"/>
                <w:sz w:val="28"/>
                <w:szCs w:val="28"/>
              </w:rPr>
              <w:t xml:space="preserve">4. </w:t>
            </w:r>
            <w:r w:rsidRPr="00965E8B">
              <w:rPr>
                <w:rFonts w:asciiTheme="minorBidi" w:eastAsia="Times New Roman" w:hAnsiTheme="minorBidi"/>
                <w:sz w:val="28"/>
                <w:szCs w:val="28"/>
                <w:rtl/>
              </w:rPr>
              <w:t>پيگيرى و انجام اقدامات اصلاحى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مراحل سه گانه فوق به عنوان مقدمه اى هستند براى مرحله نهايى كنترل كه همان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مرحله پيگيرى ، و در صورت نياز، انجام اقدامات اصلاحى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اگر اين مرحله نباشد، تمامى مراحل قبلى كنترل بى نتيجه خواهد بود و هيچ اثر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مثبتى براى سازمان نخواهند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قبل از انجام هر گونه اقدام اصلاحى ، بايد علل و ريشه هاى انحراف مورد بررسى قرار گيرد، تا معلوم شود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مشكل از استانداردهاى پيش بينى شده بوده است ، يا از اجراى برنامه ، يا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علل ديگر</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از آنكه انحرافات مشخص و ريشه هاى آنها مورد بررسى قرار گرفت و روشن شد، بايد اقدامات اصلاحى مورد نياز و ضرورى را انجام داد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اگر مدير، فرايند كنترل را تا رسيدن به نتيجه ادامه ندهد، بايد گفت كه تنها عملكرد را تحت نظر قرار داده و كارى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انجام نداده است</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لازم است پيگيرى هاى لازم صورت گيرد و در صورتى كه برنامه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اجرا شده و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اجرا، با استانداردهاى تعيين شده ، هماهنگى كامل نداشته باشد، اقدامات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اصلاحى لازم در برنامه ها صورت گيرد؛ و نيز اگر عملكرد كاركنان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مطابق معيارها و استانداردهاى مشخص شده نباشد، اقدامات لازم براى اصلاح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عملكرد آنان انجام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پيگيرى منحصر به مواردى نيست كه عملكرد كاركنان با استانداردها و معيارهاى مورد نظر، منطبق و سازگار نبوده و انحراف يا تخلفى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گرفته باشد، بلكه در مواردى كه عملكردهاى آنان با معيارها و استانداردها منطبق باشد نيز بحث پيگيرى مطرح است و ضرورت دارد؛ زيرا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كاركنانى كه عملكردشان مطلوب و مطابق استانداردها است ، مورد تشويق قرار گيرند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فرايند نظارت و كنترل در سازمان ، منجر به پيگيرى و انجام اقدامات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اصلاحى لازم نشود، نه تنها براى سازمان ، مفيد و ثمر بخش ‍ نيست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بارى را از دوش سازمان بر نخواهد داشت ، بلكه </w:t>
            </w:r>
            <w:r w:rsidRPr="00965E8B">
              <w:rPr>
                <w:rFonts w:asciiTheme="minorBidi" w:eastAsia="Times New Roman" w:hAnsiTheme="minorBidi"/>
                <w:sz w:val="28"/>
                <w:szCs w:val="28"/>
                <w:rtl/>
              </w:rPr>
              <w:lastRenderedPageBreak/>
              <w:t>هزينه هاى اضافى و غير مفيد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تحميل مى كند و مقدارى از وقت و امكانات سازمان را به خود مشغول خواهد 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بدون اينكه فايده اى را براى آن در بر داشته باشد</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همچنين اگر نظارت در سازمان وجود داشته باشد، اما پيگيريهاى لازم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نگيرد و نسبت به نتيجه نظارت هيچ ترتيب اثرى داده نشود، علاوه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اينكه انحرافات احتمالى از اهداف و اشتباهات برنامه ها و پيش بينيها اصلاح</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نخواهد شد، بلكه تاثيرات منفى و نامطلوبى بر نيروهاى انسانى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خواهد داشت ؛ زيرا اين مسئله باعث خواهد شد كه افراد كوشا و وفادار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سازمان ، بى رغبت شوند و كسانى كه تلاش و كوشش زيادى نكرده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نسبت به سازمان وفادار و متعهد نبوده اند، تشويق و ترغيب شوند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مومنان حضرت على (عليه السلام ) در نامه خود به مالك اشتر در اين مورد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لا يكونن المحسن و المسى ء عندك بمنزلة سواء؛ فان فى ذلك تزهيدا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لاهل الاحسان فى الاحسان ، و تدريبا لاهل الاساءة ؛ و اءلزم كلامنهم ما اءلزم نفسه ؛</w:t>
            </w:r>
            <w:r w:rsidRPr="00965E8B">
              <w:rPr>
                <w:rFonts w:asciiTheme="minorBidi" w:eastAsia="Times New Roman" w:hAnsiTheme="minorBidi"/>
                <w:sz w:val="28"/>
                <w:szCs w:val="28"/>
              </w:rPr>
              <w:t xml:space="preserve"> </w:t>
            </w:r>
            <w:hyperlink r:id="rId262" w:anchor="link466" w:tgtFrame="_self" w:history="1">
              <w:r w:rsidRPr="00850955">
                <w:rPr>
                  <w:rStyle w:val="Hyperlink"/>
                  <w:rFonts w:asciiTheme="minorBidi" w:eastAsia="Times New Roman" w:hAnsiTheme="minorBidi"/>
                  <w:sz w:val="28"/>
                  <w:szCs w:val="28"/>
                </w:rPr>
                <w:t>(466)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هرگز نبايد افراد نيكوكار و بدكار در نظرت مساوى باشند؛ زيرا اين كار سبب مى شود كه افراد نيكوكار در كارهاى خوب و نيكشان بى رغبت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شوند و بدكاران در كارهاى بد و نادرستشان تشويق گردند؛ و هر كدام از اينها را مطابق كارشان پاداش بده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آن حضرت در اين قسمت از نامه ، بر ضرورت تشويق و ترغيب افراد نيكوكار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برخورد مناسب با خطاكاران تاكيد مى كند واز برخورد مساوى با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دو گروه نهى مى فرمايد؛ همچنين اين نكته را متذكر مى شوند كه قدردانى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افرادى كه عملكرد خوبى داشته اند و تشويق و ترغيب آنان ، باعث</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دلگرم شدن آنان شده و انگيزه كافى براى ادامه كار را در آنها ايجاد خواهد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كرد؛ علاوه بر اينكه قدر دانى نكردن از نيكوكاران و عدم تشويق آنان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منزله تشويق خطاكاران و ترغيب آنان به نداشتن عملكرد خوب و مناسب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البته تشويق و تنبيهى كه مد نظر اسلام است ، تشويق و تنبيهى است كه با جهت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گيرى اصلاحى همراه باشد؛ يعنى هدف نهايى از تشويق و تنبيه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ها، بهبود و اصلاح عملكرد كاركنان باشد؛ همچنان كه تشويق و تنبيه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خداوند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متعال - يعنى ثواب و عقابهايى كه خداوند متعال در نظر گرفته است - جنبه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اصلاحى دارد و در جهت سوق دادن افراد به سوى انجام كارهاى نيك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باز داشتن آنها از انجام كارهاى بد و ناپسند است . مولاى متقيان على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السلام ) در مورد فلسفه وجودى ثواب و عقاب الهى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 الله سبحانه وضع الثواب على طاعته والعقاب على معصيته ، ذيادة لعباده عن نقمته و حياشة لهم الى جنته ؛</w:t>
            </w:r>
            <w:r w:rsidRPr="00965E8B">
              <w:rPr>
                <w:rFonts w:asciiTheme="minorBidi" w:eastAsia="Times New Roman" w:hAnsiTheme="minorBidi"/>
                <w:sz w:val="28"/>
                <w:szCs w:val="28"/>
              </w:rPr>
              <w:t xml:space="preserve"> </w:t>
            </w:r>
            <w:hyperlink r:id="rId263" w:anchor="link467" w:tgtFrame="_self" w:history="1">
              <w:r w:rsidRPr="00850955">
                <w:rPr>
                  <w:rStyle w:val="Hyperlink"/>
                  <w:rFonts w:asciiTheme="minorBidi" w:eastAsia="Times New Roman" w:hAnsiTheme="minorBidi"/>
                  <w:sz w:val="28"/>
                  <w:szCs w:val="28"/>
                </w:rPr>
                <w:t>(467)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همانا خداوند سبحان ، ثواب و پاداش را در مقابل اطاعتش ، و عقاب كيفر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برابر معصيت و نافرمانى اش مقرر كرده ، تا بندگانش را از نقمت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خشم خود باز دارد و آنها را به سوى بهشت خود سوق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همان طور كه تشويق و تنبيه هاى خداوند متعال و ثواب و عقابهاى او،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جهت اصلاح و به منظور باز داشتن انسانها از ارتكاب كارهاى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خلاف و سوق دادن آنها به سوى انجام كارهاى درست و در نتيجه ، رفتن به بهشت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است ، تشويق ها و تنبيه هاى مدير در سازمان نيز بايد جهت گيرى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اصلاحى داشته و در جهت بهبود عملكرد كاركنان باشد؛ يعنى هدف از تشويق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تنبيه هايى كه مدير سازمان نسبت به كاركنان انجام مى دهد، فقط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باز داشتن آنها از انحرافات و خطاها و سوق دادن آنها به حركت در راستاى دست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يابى به اهداف سازمان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نظام مديريتى اسلام ، تاكيد فراوانى بر تشويق و ترغيب كاركنان و سوق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دادن آنان به حركت در جهت دست يابى به اهداف سازمان شده است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اما اين تاكيدها به اين معنا نيست كه در مديريت مورد نظر اسلام ، تنبيه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وجود ندارد، يا اينكه تنبيه مجاز شمرده نشده است ، بلكه در شرايطى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lastRenderedPageBreak/>
              <w:t>على رغم همه تدابير تشويقى و اصلاحى ، برخى از كاركنان نسبت به انجام وظيفه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احساس تعهد نكنند و با كم كارى و عملكرد ضعيف يا انحراف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اهداف و وظايف ، موجب اخلال در برنامه ها و اهداف و وظايف سازمان شوند،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دست به خيانت دراز كند و آگاهانه قصد ضربه زدن به سازمان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داشته باشند، نبايد بى تفاوت از كنار اين مسئله گذشت ، بلكه وقتى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ترغيبها و تشويقها اثر گذار نبود و كم كارى و عملكرد ضعيف و بد،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خيانت كسى اثبات شد، بايد قاطعانه در برابر آن ايستاد و متخلف را به شدت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تنبيه نمود. تنبيه كاركنانى كه عملكرد ضعيف و بدى دارند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مرتكب تخلف و خيانتى شده باشند، مايه عبرت براى خود آنان و ديگر كاركنان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خواهد شد. امير مؤ منان على (عليه السلام ) در مورد تنبيه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كاركنانى كه مرتكب تخلف يا خيانتى شده باشند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تحفظ من الاءعوان ؛ فان اءحد منهم بسط يده الى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خيانة اجتمعت بها عليه عندك اءخبار عيونك ، لكتفيت بذلك شاهدا، فبسطت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العقوبة 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بدنه ، و اءخذته بما اءصابك من عمله ، ثم نصبته بمقام المذلة و وسمته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بالخياند و قلدته عار التهمة ؛</w:t>
            </w:r>
            <w:r w:rsidRPr="00965E8B">
              <w:rPr>
                <w:rFonts w:asciiTheme="minorBidi" w:eastAsia="Times New Roman" w:hAnsiTheme="minorBidi"/>
                <w:sz w:val="28"/>
                <w:szCs w:val="28"/>
              </w:rPr>
              <w:t xml:space="preserve"> </w:t>
            </w:r>
            <w:hyperlink r:id="rId264" w:anchor="link468" w:tgtFrame="_self" w:history="1">
              <w:r w:rsidRPr="00850955">
                <w:rPr>
                  <w:rStyle w:val="Hyperlink"/>
                  <w:rFonts w:asciiTheme="minorBidi" w:eastAsia="Times New Roman" w:hAnsiTheme="minorBidi"/>
                  <w:sz w:val="28"/>
                  <w:szCs w:val="28"/>
                </w:rPr>
                <w:t>(468)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دقت بسيار مراقب همكاران خود باش ؛ پس اگر يكى از آنان دست به خيانت زد و گزارش همه بازرسان تو آن را تاييد كرد، به اين مقدار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گواهى اكتفا كن و او را خوار و رسوا ساز و داغ خيانت بر پيشانى او بزن و حلقه بدنامى برگردنش بياويز</w:t>
            </w:r>
            <w:r w:rsidRPr="00965E8B">
              <w:rPr>
                <w:rFonts w:asciiTheme="minorBidi" w:eastAsia="Times New Roman" w:hAnsiTheme="minorBidi"/>
                <w:sz w:val="28"/>
                <w:szCs w:val="28"/>
              </w:rPr>
              <w:t>.</w:t>
            </w:r>
            <w:r w:rsidRPr="00965E8B">
              <w:rPr>
                <w:rFonts w:asciiTheme="minorBidi" w:eastAsia="Times New Roman" w:hAnsiTheme="minorBidi"/>
                <w:sz w:val="28"/>
                <w:szCs w:val="28"/>
                <w:rtl/>
              </w:rPr>
              <w:t>: انواع نظارت و كنترل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يك تقسيم بندى كلى ، مى توان نظارت و كنترل را به دو نوع تقسيم كرد: نوع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اول ، نظارت و كنترل آشكار و علنى ؛ نوع دوم نظارت و كنترل مخفى و پنهانى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36" w:name="link228"/>
            <w:bookmarkEnd w:id="136"/>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نظارت و كنترل آشكار و علنى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منظور از نظارت آشكار و علنى اين است كه عمليات نظارت و كنترل بر عملكرد كاركنان سازمان و اجراى برنامه هاى سازمان ، به صورت آشكار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صورت گيرد و افراد و كاركنانى كه عملكرد و يا </w:t>
            </w:r>
            <w:r w:rsidRPr="00965E8B">
              <w:rPr>
                <w:rFonts w:asciiTheme="minorBidi" w:eastAsia="Times New Roman" w:hAnsiTheme="minorBidi"/>
                <w:sz w:val="28"/>
                <w:szCs w:val="28"/>
                <w:rtl/>
              </w:rPr>
              <w:lastRenderedPageBreak/>
              <w:t>برنامه در دست اجراى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مى شود، از انجام اين عمليات آگاه و مطلع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نوع نظارت و كنترل را مى توان به دو شيوه مختلف انجام داد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الف . اينكه نظارت كنترل به وسيله شخص مدير انجام شود، كه مى توانيم آن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مستقيم و بدون واسطه بناميم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 . اينكه نظارت و كنترل به وسيله عوامل مختلف انجام شود و مدير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مستقما وارد اين كار نشود، بلكه نتيجه كار آنها را بررسى نمايد. اين روش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نيز مى توانيم كنترل غير مستقيم بناميم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نظارت و كنترل مستقيم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نظارت مستقيم آن است كه مدير سازمان ، بدون واسطه و به صورت مستقيم ، بر كار تمامى واحدها و عملكرد همه كاركنان سازمان نظارت كند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هاى در حال اجرا را كنترل نمايد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سيره مديريتى پيامبر اكرم (صلى الله عليه و اله و سلم ) در مورد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اين گونه بود كه در موارد متعددى ، شخصا وظيفه كنترل را بر عهده مى گرفت و بر عملكرد افراد نظارت مى كرد؛ موارد متعددى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نقل شده كه پيامبر (صلى الله عليه و اله و سلم ) بدون واسطه و شخصا اين كار را انجام مى داد، كه به دو مورد از آنها اشاره مى كنيم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حضرت امام باقر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 النبى (صلى الله عليه و اله و سلم ) فى سوق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المدينة بطعام . فقال لصاحبه : ما اءرى طعامك الا طعامك الا طيبا، و ساءله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عن سعره . فاءوحى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الله - عزوجل - اليه اءن يدس يديه فى الطعام . ففعل ، فاءخرج طعاما رديا؛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فقال لصاحبه : ما اءراك الا وقد جمعت خيانة و غشا للمسلمين ؛</w:t>
            </w:r>
            <w:r w:rsidRPr="00965E8B">
              <w:rPr>
                <w:rFonts w:asciiTheme="minorBidi" w:eastAsia="Times New Roman" w:hAnsiTheme="minorBidi"/>
                <w:sz w:val="28"/>
                <w:szCs w:val="28"/>
              </w:rPr>
              <w:t xml:space="preserve"> </w:t>
            </w:r>
            <w:hyperlink r:id="rId265" w:anchor="link469" w:tgtFrame="_self" w:history="1">
              <w:r w:rsidRPr="00850955">
                <w:rPr>
                  <w:rStyle w:val="Hyperlink"/>
                  <w:rFonts w:asciiTheme="minorBidi" w:eastAsia="Times New Roman" w:hAnsiTheme="minorBidi"/>
                  <w:sz w:val="28"/>
                  <w:szCs w:val="28"/>
                </w:rPr>
                <w:t>(469)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پيامبر گرامى اسلام (صلى الله عليه و اله و سلم ) در بازار مدينه از كنار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 (كالاى ) خوراكى رد شد. پس به صاحب آن فرمود: خوراكى تو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خوب مى بينم ! و (آن گاه ) از قيمت آن سوال كرد. (در اين هنگام ) خداوند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عزوجل ، به آن وحى كرد كه دستانش را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داخل آن خوراكى ببرد. آن </w:t>
            </w:r>
            <w:r w:rsidRPr="00965E8B">
              <w:rPr>
                <w:rFonts w:asciiTheme="minorBidi" w:eastAsia="Times New Roman" w:hAnsiTheme="minorBidi"/>
                <w:sz w:val="28"/>
                <w:szCs w:val="28"/>
                <w:rtl/>
              </w:rPr>
              <w:lastRenderedPageBreak/>
              <w:t>حضرت چنين كرد و خوراكى نامرغوبى پديدار شد؛ آن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گاه به صاحب آن كالا فرمود: جز اين نمى بينم كه بين خيانت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فريب مسلمانان جمع كرده 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فقد مر رسول الله (صلى الله عليه و اله و سلم ) برجل يبيع طعاما قد خلط جيدا بقبيح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فقال له النبى (صلى الله عليه و اله و سلم ): ما حملك على ما صنعت ؟ فقال : اءردت اءن ينفق</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فقال له النبى (صلى الله عليه و اله و سلم ): ميز كل واحد منهما على جدة ، ليس فى ديننا غش ؛</w:t>
            </w:r>
            <w:r w:rsidRPr="00965E8B">
              <w:rPr>
                <w:rFonts w:asciiTheme="minorBidi" w:eastAsia="Times New Roman" w:hAnsiTheme="minorBidi"/>
                <w:sz w:val="28"/>
                <w:szCs w:val="28"/>
              </w:rPr>
              <w:t xml:space="preserve"> </w:t>
            </w:r>
            <w:hyperlink r:id="rId266" w:anchor="link470" w:tgtFrame="_self" w:history="1">
              <w:r w:rsidRPr="00850955">
                <w:rPr>
                  <w:rStyle w:val="Hyperlink"/>
                  <w:rFonts w:asciiTheme="minorBidi" w:eastAsia="Times New Roman" w:hAnsiTheme="minorBidi"/>
                  <w:sz w:val="28"/>
                  <w:szCs w:val="28"/>
                </w:rPr>
                <w:t>(470)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پيامبر گرامى اسلام بر مردى برخورد كه در حال فروختن طعامى بود كه خوب و بد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مخلوط كرده بود؛ پيامبر (صلى الله عليه و اله و سلم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 فرمود: چرا چنين مى كنى ؟ او گفت : مى خواستم خرج شود (فروخته شود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پيامبر (صلى الله عليه و اله و سلم ) فرمود: اينها (طعام خوب و بد)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هم جدا كن ؛ چرا كه در دين ما غش و گول زدن وجود ندارد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نگاهى اجمالى به سيره مديريتى امير مؤ منان حضرت على (عليه السلام ) نيز بيانگر اين نكته است كه آن حضرت ، اهتمام خواصى به اين شيوه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 و كنترل داشتند و همواره سعى مى كردند تا جايى كه امكان دارد، خود شخصا بر عملكرد زيردستان نظارت داشته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نمونه هاى بارز كنترل و نظارت مستقيم امام على (عليه السلام ) را مى توان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هر روزه و هميشگى ايشان بر بازار كوفه و فروشندگان و تجار آن بر شمارد. حضرت امام باقر (عليه السلام ) در تبيين سيره و روش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نظارتى ايشان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كان اءميرالمؤ منين على (عليه السلام ) كل بكرة 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اءسواق الكوفة سوقا سوقا، و معه الدرة على عائقه ، و كان لها طرفان ،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كانت تسمى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السبيبة ؛ فيقف على سوق سوق ، فينادى فيهم : يا معشر التجار، قدموا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الاستخارة و تبركوا بالسهولة و اقتربوا من المبتاعين و تزينوا بالحلم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تناهوا عن الكذب و اليمين و تجافوا عن الظلم و اءنصفوا المظلومين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لاتقربوا الربا؛</w:t>
            </w:r>
            <w:r w:rsidRPr="00965E8B">
              <w:rPr>
                <w:rFonts w:asciiTheme="minorBidi" w:eastAsia="Times New Roman" w:hAnsiTheme="minorBidi"/>
                <w:sz w:val="28"/>
                <w:szCs w:val="28"/>
              </w:rPr>
              <w:t xml:space="preserve"> </w:t>
            </w:r>
            <w:hyperlink r:id="rId267" w:anchor="link471" w:tgtFrame="_self" w:history="1">
              <w:r w:rsidRPr="00850955">
                <w:rPr>
                  <w:rStyle w:val="Hyperlink"/>
                  <w:rFonts w:asciiTheme="minorBidi" w:eastAsia="Times New Roman" w:hAnsiTheme="minorBidi"/>
                  <w:sz w:val="28"/>
                  <w:szCs w:val="28"/>
                </w:rPr>
                <w:t>(471)</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مومنان على بن ابى طالب (عليه السلام ) چنين عادت داشت كه هر روز صبح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به يكايك </w:t>
            </w:r>
            <w:r w:rsidRPr="00965E8B">
              <w:rPr>
                <w:rFonts w:asciiTheme="minorBidi" w:eastAsia="Times New Roman" w:hAnsiTheme="minorBidi"/>
                <w:sz w:val="28"/>
                <w:szCs w:val="28"/>
                <w:rtl/>
              </w:rPr>
              <w:lastRenderedPageBreak/>
              <w:t>بازارهاى كوفه سر مى زد، در حالى كه تازيانه اى دو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شاخه به نام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سببيه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به همراه داشت ؛ در هر بازارى مى ايستاد و با صداى بلند مى فرمود: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تاجران ! پيش از داد و ستد، از خداوند خير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نيكى بطلبيد و با آسان گيرى در معامله ، از خداوند بركت جوييد و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خريداران نزديك شويد (گران نفروشيد تا از شما بگريزند) و خود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زينت حلم و بردبارى آرايش دهيد و از دروغ گفتن و قسم خورد بپرهيزيد و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ظلم و ستم كناره گيرى و با مظلومان به انصاف رفتار نماييد و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ربا خوارى نزديك نشويد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نظارت مستقيم و بدون واسطه مدير بر واحدهاى مختلف سازمان ، آثار مثبت و فوايد و مزاياى فراوانى را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دنبال خواهد داشت ؛ به ويژه آن گاه كه بازديد مدير از بخشها و قسمتهاى مختلف سازمان و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بر عملكرد كاركنان سازمان ، به صورت غير مستقيم و بدون اطلاع قبلى صورت گيرد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كار از يك طرف باعث مى شود كه كاركنان بخشهاى مختلف يك سازمان ، با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توجه و دقت بيشترى به كار و فعاليت بپردازند و از كم كارى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كاستن از كيفيت كارها بپرهيزند؛ چرا كه اگر نظارت و بازديد مدير - به ويژه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بازديدهاى غيره منتظره او - به صورت يك سنت در آمده باشد،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 سازمان همواره اين احتمال را خواهند داد كه مديرشان بدون اطلاع</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قبلى از واحد قسمت آنها بازديد كند و بر عملكرد كاركنان آن بخش نظارت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نمايد، و اين باعث خواهد شد كه آنان با جديت بيشترى كار كنند، و از كم كارى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بپرهيزند و در نتيجه ، بهره ورى سازمان تا حد زيادى افزايش خواهد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از طرف ديگر، بازديد و نظارت مديران و مسئولان از بخشهاى مختلف سازمان ،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ويژه بازديد مديران عالى سازمان و نظارت مستقيم آنها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هاى جارى سازمان و كار بخشها و واحدهاى مختلف سازمان ، همچنين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عملكرد كاركنان موجب خواهد شد كه كاركنان احساس كنند، مديران و </w:t>
            </w:r>
            <w:r w:rsidRPr="00965E8B">
              <w:rPr>
                <w:rFonts w:asciiTheme="minorBidi" w:eastAsia="Times New Roman" w:hAnsiTheme="minorBidi"/>
                <w:sz w:val="28"/>
                <w:szCs w:val="28"/>
                <w:rtl/>
              </w:rPr>
              <w:lastRenderedPageBreak/>
              <w:t>مسئولان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به آنها توجه دارند و همين مسئله ، دلگرمى آنان به سازمان را بيشتر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كند و رضايت شغلى آنها را افزايش خواهد داد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با وجود اهميت و ضرورت بازديد شخص مدير از سازمان و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مستقيم بر عملكرد كاركنان و اجراى برنامه ها در سازمان ، و نيز آثار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مثبت و مزاياى فراوانى كه بر اين امر مترتب است ، بايد توجه داشت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به خاطر گستردگى و وسعت سازمانها و تنوع كارها و مشاغل ، به ويژه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سازمانهاى امروزى ، مديران و مسئولان سازمانها هرگز قادر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اين شيوه از نظارت ، به صورت جامع و كامل نخواهند بود و در صورتى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 بخواهد اين گونه نظارت را به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كامل و جامع انجام دهد، از انجام وظايف ديگر خود باز خواهد ماند و چه بسا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اگر مدير بخواهد همواره و در همه بخشهاى سازمان ، با استفاده از اين روش</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نظارت و كنترل نمايد و حتى در جزئى ترين مسائل تشكيلاتى ، شخصا نظارت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كند، از كارهاى اصلى و اساسى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غافل خواهد ماند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اميرمومنان حضرت على (عليه السلام ) در يك بيان جامع و كلى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 اشتغل بغير المهم ، ضيع الاهم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كسى كه به كارهاى غير ضرورى مشغول شود، كارهاى مهمترى را ضايع خواهد كرد</w:t>
            </w:r>
            <w:r w:rsidR="00143687">
              <w:rPr>
                <w:rFonts w:asciiTheme="minorBidi" w:eastAsia="Times New Roman" w:hAnsiTheme="minorBidi"/>
                <w:sz w:val="28"/>
                <w:szCs w:val="28"/>
              </w:rPr>
              <w:t>.</w:t>
            </w:r>
          </w:p>
        </w:tc>
      </w:tr>
      <w:tr w:rsidR="00965E8B" w:rsidRPr="00965E8B" w:rsidTr="00965E8B">
        <w:trPr>
          <w:tblCellSpacing w:w="0" w:type="dxa"/>
          <w:jc w:val="center"/>
        </w:trPr>
        <w:tc>
          <w:tcPr>
            <w:tcW w:w="0" w:type="auto"/>
            <w:vAlign w:val="center"/>
            <w:hideMark/>
          </w:tcPr>
          <w:p w:rsidR="00965E8B" w:rsidRPr="00965E8B" w:rsidRDefault="00965E8B" w:rsidP="00143687">
            <w:pPr>
              <w:bidi/>
              <w:spacing w:before="100" w:beforeAutospacing="1" w:after="100" w:afterAutospacing="1" w:line="480" w:lineRule="auto"/>
              <w:rPr>
                <w:rFonts w:asciiTheme="minorBidi" w:eastAsia="Times New Roman" w:hAnsiTheme="minorBidi"/>
                <w:sz w:val="28"/>
                <w:szCs w:val="28"/>
              </w:rPr>
            </w:pPr>
            <w:r w:rsidRPr="00965E8B">
              <w:rPr>
                <w:rFonts w:asciiTheme="minorBidi" w:eastAsia="Times New Roman" w:hAnsiTheme="minorBidi"/>
                <w:sz w:val="28"/>
                <w:szCs w:val="28"/>
                <w:rtl/>
              </w:rPr>
              <w:lastRenderedPageBreak/>
              <w:t>بنابراين مديران ، به ويژه مديران عالى سازمان ، در مسئله نظارت و كنترل نيز همانند ديگر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و كارهاى مديريتى ، بايد از اصل</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رعايت اهم و مهم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پيروى كنند و به هيچ وجه نمى توانند وظيفه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را به تنهايى به عهده بگيرند؛ چرا كه با فرصت محدودى كه در اختيار مدير است ، اگر بخواهد بر تمام بخشهاى سازمان و عملكرد همه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 آن به تنهايى نظارت داشته باشد، فرصتى براى رسيدگى به كارهاى ديگر را - كه چه بسا برخى از آنها مهم تر از اين كار هم هستند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پيدا نخواهد كرد. امام على (عليه السلام ) در تبيين اين مسئله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 xml:space="preserve">لن راءيت لكل شى ء، ففرغه للمهم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انديشه تو براى همه كارها گنجايش ندارد؛ پس آن را براى مسائل مهم و اساسى فارغ نگه دار</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پس مدير نمى تواند تمامى وقت خود را صرف بازديد و نظارت مستقيم نمايد، بلكه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تنها مى تواند قسمتى از وقت خود را به اين كار اختصاص دهد؛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همان طور كه امير مؤ منان حضرت على (عليه السلام ) اين گونه عمل مى 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اينكه مدير بتواند وظيفه نظارتى خود را كه يكى از وظايف مهم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حياتى او است ، به صورت مطلوب و جامع انجام دهد، بايد از طريق ابزار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مختلفى كه منظور چشمهاى او هستند، اين كار را به انجام رساند. به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دليل است كه مسئله نظارت و كنترل غير مستقيم ضرورت مى يابد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37" w:name="link230"/>
            <w:bookmarkEnd w:id="137"/>
            <w:r w:rsidRPr="00965E8B">
              <w:rPr>
                <w:rFonts w:asciiTheme="minorBidi" w:eastAsia="Times New Roman" w:hAnsiTheme="minorBidi"/>
                <w:sz w:val="28"/>
                <w:szCs w:val="28"/>
              </w:rPr>
              <w:t xml:space="preserve">2 - 1. </w:t>
            </w:r>
            <w:r w:rsidRPr="00965E8B">
              <w:rPr>
                <w:rFonts w:asciiTheme="minorBidi" w:eastAsia="Times New Roman" w:hAnsiTheme="minorBidi"/>
                <w:sz w:val="28"/>
                <w:szCs w:val="28"/>
                <w:rtl/>
              </w:rPr>
              <w:t>نظارت و كنترل غير مستقيم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نظارت و كنترل غير مستقيم آن است كه مدير سازمان ، وظيفه كنترل و نظارت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طريق</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عوامل و ابزارهاى مختلف انجام مى دهد. در اين روش ، براى اجراى عمليات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نظارت ، مدير سازمان افرادى را انتخاب مى كند يا بخش و واحد مخصوصى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مامور مى كند، تا آنان بر بخشهاى مختلف سازمان و برنامه هاى در حال</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اجراى سازمان و نيز بر عملكرد كاركنان قسمتهاى مختلف سازمان ، نظارت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كنترل داشته باشند، و نتيجه كنترل و نظارت خود را در اختيار مدير قرار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شيوه نظارت ، براى سازمانهاى امروزى ، به ويژه براى سازمانهاى بزرگ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عالى سازمانها، كار آمدتر و اثر بخش تر خواهد بود؛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چرا كه در اين گونه سازمانها، اين امكان وجود ندارد كه مدير سازمان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تنهايى بر تمام بخشهاى سازمان و عملكرد كاركنان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نظارتى جامع و كامل داشته باشد؛ علاوه بر اينكه مديران عالى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سازمانها وظيفه مهم و خطير هدايت كلى سازمان و طراحى برنامه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استراتژيك و بلند مدت و نظارت كلى بر سازمان را بر عهده دارند؛ </w:t>
            </w:r>
            <w:r w:rsidRPr="00965E8B">
              <w:rPr>
                <w:rFonts w:asciiTheme="minorBidi" w:eastAsia="Times New Roman" w:hAnsiTheme="minorBidi"/>
                <w:sz w:val="28"/>
                <w:szCs w:val="28"/>
                <w:rtl/>
              </w:rPr>
              <w:lastRenderedPageBreak/>
              <w:t>بنابراين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توانند بر تمام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مسائل ريز و درشت سازمان نظارت مستقيم داشته باشند، بلكه بايد با استفاده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از افراد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قابل اعتماد و امين ، اين وظيفه مهم را به انجام رسانند و با توجه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گزارشهاى آنها و جمع بندى و پردازش اين گزارشها، در مورد سازمان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ها و كاركنان آن تصميم گيرى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مومنان على (عليه السلام ) علاوه بر اينكه در برخى از موارد، شخصا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وظيفه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را بر عهده مى گرفتند، در مواردى نيز اين كار را به افرادى ديگر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آنها اعتماد و اطمينان داشتند واگذار مى كردند. يكى از نمونه هاى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كار امام (عليه السلام )، مامور كردن مالك بن كعب براى اين كار مهم است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آن حضرت به مالك بن كعب - كه يكى از فرمانداران ايشان در منطقه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عين التمر" بود - نامه اى نوشت و به او دستور داد تا به منطقه عراق برود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 عملكرد كارگزاران امام (عليه السلام ) در آن منطقه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داشته باشد و نتيجه كار خود را به اطلاع ايشان برساند. قسمتى از نامه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حضرت به مالك بن كعب در بحث</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سيره امير مؤ منان 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عليه السلام</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به زودى خواهد آمد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38" w:name="link231"/>
            <w:bookmarkEnd w:id="138"/>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كنترل و نظارت مخفى و پنهانى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منظور از كنترل و نظارت پنهانى ، نظارت و كنترل بخشهاى مختلف سازمان ، بررسى برنامه هايى كه در سازمان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حال اجرا است و مشخص كردن نقاط قوت و ضعف آنها، همچنين نظارت بر عملكرد كاركنان سازمان ، به گونه اى است كه كاركنان سازمان متوجه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 نشوند. آنچه كه وجود نظارت مخفى و سرى را در سازمان ضرورى مى سازد و اهميت آن را نمايان مى كند، اين است كه اگر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 به ويژه نظارت بر عملكرد كاركنان ، همواره به صورت آشكار و علنى انجام شود، از دقت و صحت لازم برخوردار نخواهد بود؛ زيرا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هنگامى كه كنترل به صورت علنى انجام شود، از دقت و صحت لازم برخوردار نخواهد بود؛ زيرا هنگامى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كنترل به صورت </w:t>
            </w:r>
            <w:r w:rsidRPr="00965E8B">
              <w:rPr>
                <w:rFonts w:asciiTheme="minorBidi" w:eastAsia="Times New Roman" w:hAnsiTheme="minorBidi"/>
                <w:sz w:val="28"/>
                <w:szCs w:val="28"/>
                <w:rtl/>
              </w:rPr>
              <w:lastRenderedPageBreak/>
              <w:t>علنى و رسمى انجام مى شود، كسانى كه قرار است عملكرد آنها مورد بررسى قرار گيرد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شود، ممكن است تظاهر كنند و باظاهر سازى بخواهند ناظر و بازرس را فريب دهند؛ كه اين مسئله باعث خواهد شد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نظارتى كه صورت مى گيرد، از صحت و دقت كافى و لازم برخوردار نباشد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كم نيستند افرادى كه كار مفيدى براى سازمان انجام نمى دهند و عملكرد مطلوب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خوبى ندارند، اما همواره سعى مى كنند با ظاهر سازى و تظار،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فردى با عملكرد خوب نشان دهند و اين گونه وانمود كنند كه كارهاى مفيد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زيادى براى سازمان انجام مى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حضرت على (عليه السلام ) خطر اين گونه افراد را به مالك اشتر گوشزد مى كند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فان الرجال يتعرضون لفراسات الولاة بتصنعهم ؛ و ليس وراء ذلك من النصيحة و الامانة شى ء؛</w:t>
            </w:r>
            <w:r w:rsidRPr="00965E8B">
              <w:rPr>
                <w:rFonts w:asciiTheme="minorBidi" w:eastAsia="Times New Roman" w:hAnsiTheme="minorBidi"/>
                <w:sz w:val="28"/>
                <w:szCs w:val="28"/>
              </w:rPr>
              <w:t xml:space="preserve"> </w:t>
            </w:r>
            <w:hyperlink r:id="rId268" w:anchor="link474" w:tgtFrame="_self" w:history="1">
              <w:r w:rsidRPr="00850955">
                <w:rPr>
                  <w:rStyle w:val="Hyperlink"/>
                  <w:rFonts w:asciiTheme="minorBidi" w:eastAsia="Times New Roman" w:hAnsiTheme="minorBidi"/>
                  <w:sz w:val="28"/>
                  <w:szCs w:val="28"/>
                </w:rPr>
                <w:t>(474)</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همانا افراد زرنگ ، راه جلب نظر و خوش بينى زمامداران را با ظاهر سازى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خوش خدمتى ، خوب مى دانند، در حالى كه در وراى اين ظاهر جالب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فرينده ، هيچ خيرخواهى و امانت دارى وجود ندارد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به منظور در امان ماندن از اين گونه اشتباهاب و بالا بردن ميزان صحت و دقت مسئله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كنترللل ، به ويژه آن گاه كه هدف ، نظارت بر عملكرد كاركنان سازمان باشد، ضرورى است كه روش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پنهانى و مخفى نيز استفاده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نگاهى به سيره مديريتى پيامبر گرامى اسلام (صلى الله عليه و اله و سلم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بيانگر اين مطلب است كه آن حضرت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نظارت بر عملكرد و نحوه رفتار كارگزاران خويش ، از روش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پنهانى و مخفى نيز استفاده مى نمودند. به كار بستن اين روش از جانب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حضرت ، منحصر به يك يا چند مورد نمى شود؛ بلكه ايشان در موارد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متعددى از اين شيوه استفاده </w:t>
            </w:r>
            <w:r w:rsidRPr="00965E8B">
              <w:rPr>
                <w:rFonts w:asciiTheme="minorBidi" w:eastAsia="Times New Roman" w:hAnsiTheme="minorBidi"/>
                <w:sz w:val="28"/>
                <w:szCs w:val="28"/>
                <w:rtl/>
              </w:rPr>
              <w:lastRenderedPageBreak/>
              <w:t>مى كردند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سيره مديريتى اميرمومنان على (عليه السلام ) در زمان حكومت مديريت خويش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جامعه اسلامى ت اين بود كه همواره رفتار و عملكرد كارگزاران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عمال خود را در اقصى نقاط كشور پهناور اسلامى آن زمان ، به صورت پنهانى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مخفيانه زير نظر داشت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مى كرد، و براى انجام اين كار، به نقاط مختلف تحت حكومت و مديريت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خود، مامورانى را به صورت مخفيانه و ناشناس مى فرستاد، تا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و رفتار كارگزاران آن حضرت به طور دقيق نظارت كنند و گزارش كارهايشان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به اطلاع امام (عليه السلام ) برسانند. حضرت امام على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عليه السلام ) در نامه اى به يكى از كارگزاران خود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فان عينى بالمغرب كتب الى يعلمنى اءنه</w:t>
            </w:r>
            <w:r w:rsidRPr="00965E8B">
              <w:rPr>
                <w:rFonts w:asciiTheme="minorBidi" w:eastAsia="Times New Roman" w:hAnsiTheme="minorBidi"/>
                <w:sz w:val="28"/>
                <w:szCs w:val="28"/>
              </w:rPr>
              <w:t xml:space="preserve"> ... </w:t>
            </w:r>
            <w:hyperlink r:id="rId269" w:anchor="link475" w:tgtFrame="_self" w:history="1">
              <w:r w:rsidRPr="00850955">
                <w:rPr>
                  <w:rStyle w:val="Hyperlink"/>
                  <w:rFonts w:asciiTheme="minorBidi" w:eastAsia="Times New Roman" w:hAnsiTheme="minorBidi"/>
                  <w:sz w:val="28"/>
                  <w:szCs w:val="28"/>
                </w:rPr>
                <w:t>(475)</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همانا مامور مخفى من در سرزمين شام ، برايم نامه اى نوشت و به من خبر داد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نامه به وضوح ، نمايانگر اين مطلب است كه حضرت على (عليه السلام )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منطقه شام ، به عده اى ماموريت داده بود كه به صورت مخفيانه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اخبار و اطلاعات مربوط به آنجا را به خدمت آن حضرت گزارش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دقت در نامه هايى كه اميرالمؤ منين (عليه السلام ) به كارگزاران و عمال خود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مناطق مختلف نوشته است ، نيز بيانگر همين حقيقت است ؛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مثال ، ايشان در ابتداى نامه هايى كه به عده زيارى از كارگزاران خود نوشته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اند، آورده اند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بلغنى عنك</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w:t>
            </w:r>
            <w:hyperlink r:id="rId270" w:anchor="link476" w:tgtFrame="_self" w:history="1">
              <w:r w:rsidRPr="00850955">
                <w:rPr>
                  <w:rStyle w:val="Hyperlink"/>
                  <w:rFonts w:asciiTheme="minorBidi" w:eastAsia="Times New Roman" w:hAnsiTheme="minorBidi"/>
                  <w:sz w:val="28"/>
                  <w:szCs w:val="28"/>
                </w:rPr>
                <w:t>(476)</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يعنى در مورد شما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من خبر رسيده كه ... در جاى ديگر مى نويسند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بلغنى رسولى عنك</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w:t>
            </w:r>
            <w:r w:rsidRPr="00965E8B">
              <w:rPr>
                <w:rFonts w:asciiTheme="minorBidi" w:eastAsia="Times New Roman" w:hAnsiTheme="minorBidi"/>
                <w:sz w:val="28"/>
                <w:szCs w:val="28"/>
              </w:rPr>
              <w:t xml:space="preserve"> </w:t>
            </w:r>
            <w:hyperlink r:id="rId271" w:anchor="link477" w:tgtFrame="_self" w:history="1">
              <w:r w:rsidRPr="00850955">
                <w:rPr>
                  <w:rStyle w:val="Hyperlink"/>
                  <w:rFonts w:asciiTheme="minorBidi" w:eastAsia="Times New Roman" w:hAnsiTheme="minorBidi"/>
                  <w:sz w:val="28"/>
                  <w:szCs w:val="28"/>
                </w:rPr>
                <w:t>(477)</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يعنى فرستاده من درباره تو چنين اطلاع داده كه ...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بالاخره در يكى ديگر از نامه ها آورده اند</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رسولى اءخبرنى بعجب</w:t>
            </w:r>
            <w:r w:rsidRPr="00965E8B">
              <w:rPr>
                <w:rFonts w:asciiTheme="minorBidi" w:eastAsia="Times New Roman" w:hAnsiTheme="minorBidi"/>
                <w:sz w:val="28"/>
                <w:szCs w:val="28"/>
              </w:rPr>
              <w:t xml:space="preserve"> ... )) </w:t>
            </w:r>
            <w:r w:rsidRPr="00965E8B">
              <w:rPr>
                <w:rFonts w:asciiTheme="minorBidi" w:eastAsia="Times New Roman" w:hAnsiTheme="minorBidi"/>
                <w:sz w:val="28"/>
                <w:szCs w:val="28"/>
                <w:rtl/>
              </w:rPr>
              <w:t>؛ يعنى فرستاده من قضيه شگرفتى را برايم گزارش كرد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على (عليه السلام ) علاوه بر اينكه خود، بر عملكرد كارگزاران خويش نطارت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كنترل داشت ، به </w:t>
            </w:r>
            <w:r w:rsidRPr="00965E8B">
              <w:rPr>
                <w:rFonts w:asciiTheme="minorBidi" w:eastAsia="Times New Roman" w:hAnsiTheme="minorBidi"/>
                <w:sz w:val="28"/>
                <w:szCs w:val="28"/>
                <w:rtl/>
              </w:rPr>
              <w:lastRenderedPageBreak/>
              <w:t>كارگزاران خود نيز دستور مى داد تا بر عملكرد و نحوه رفتار زيردستان خودشان نظارت داشته باشند؛ به ويژه مخفى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پنهانى ؛ مثلا به مالك اشتر اين گونه دستور مى دهد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ثم تفقد اءعمالهم و ابعث العيون من اءهل الصدق و الوفاء عليهم ؛</w:t>
            </w:r>
            <w:r w:rsidRPr="00965E8B">
              <w:rPr>
                <w:rFonts w:asciiTheme="minorBidi" w:eastAsia="Times New Roman" w:hAnsiTheme="minorBidi"/>
                <w:sz w:val="28"/>
                <w:szCs w:val="28"/>
              </w:rPr>
              <w:t xml:space="preserve"> </w:t>
            </w:r>
            <w:hyperlink r:id="rId272" w:anchor="link478" w:tgtFrame="_self" w:history="1">
              <w:r w:rsidRPr="00850955">
                <w:rPr>
                  <w:rStyle w:val="Hyperlink"/>
                  <w:rFonts w:asciiTheme="minorBidi" w:eastAsia="Times New Roman" w:hAnsiTheme="minorBidi"/>
                  <w:sz w:val="28"/>
                  <w:szCs w:val="28"/>
                </w:rPr>
                <w:t>(478)</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سپس با گماشتن ماموران مخفى كه راست گو و با وفا باشند، كارهاى آنان را بررسى نما</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عيون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جمع كلمه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عين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است و</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عين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بر چشم مخفى و ناظر پنهانى و مامور اطلاعاتى اطلاق مى گردد؛ پس امام (عليه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السلام ) به مالك دستور مى دهد همواره عده اى را معين كند تا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صورت مخفى و سرى ، بر عملكرد زيردستانش نظارت و كنترل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39" w:name="link232"/>
            <w:bookmarkEnd w:id="139"/>
            <w:r w:rsidRPr="00965E8B">
              <w:rPr>
                <w:rFonts w:asciiTheme="minorBidi" w:eastAsia="Times New Roman" w:hAnsiTheme="minorBidi"/>
                <w:sz w:val="28"/>
                <w:szCs w:val="28"/>
                <w:rtl/>
              </w:rPr>
              <w:t>فصل چهارم : نظارت همگانى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سيستم نظارت اسلامى ، مسئله نظارت و كنترل بر سازمان و عملكرد كاركنان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 در چهارچوب وظايف و اختيارات مديران و مسئولان سازمانها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خلاصه نمى شود، بلكه كليه افراد جامعه ، به ويژه كاركنان و اعضاى سازمان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موظف هستند تا بر اساس وظيفه شرعى ،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و رفتار و عملكرد افراد و كاركنان سازمان و حتى عملكرد مديران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مسئولات سازمان نظارت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داشته باشند، اين كنترل و نظارت همگانى و عمومى ، از اهميت زياد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جايگاه ويژه اى برخوردار است ، و در آموزه هاى دينى تاكيد فراوانى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شده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كنترل و نظارت همگانى و عمومى كه در قرآن و روايات با نام</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امر به معروف و نهى از منكر</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معرفى شده است ، از والاترين و شريف ترين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واجبات دينى است و وجوب آن از صروريات و احكام بديهى اسلام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متعال در سوره آل عمران ، امت اسلامى را مورد خطاب قرار مى دهد و آنها را بهترين امت روى زمين مى شمرد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كنتم خير اءمة اءخرجت للناس تاءمرون بالمعروف و تنهون عن المنكر و تومنون بالله ؛</w:t>
            </w:r>
            <w:r w:rsidRPr="00965E8B">
              <w:rPr>
                <w:rFonts w:asciiTheme="minorBidi" w:eastAsia="Times New Roman" w:hAnsiTheme="minorBidi"/>
                <w:sz w:val="28"/>
                <w:szCs w:val="28"/>
              </w:rPr>
              <w:t xml:space="preserve"> </w:t>
            </w:r>
            <w:hyperlink r:id="rId273" w:anchor="link479" w:tgtFrame="_self" w:history="1">
              <w:r w:rsidRPr="00850955">
                <w:rPr>
                  <w:rStyle w:val="Hyperlink"/>
                  <w:rFonts w:asciiTheme="minorBidi" w:eastAsia="Times New Roman" w:hAnsiTheme="minorBidi"/>
                  <w:sz w:val="28"/>
                  <w:szCs w:val="28"/>
                </w:rPr>
                <w:t>(479)</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شما بهترين امتى بوديد كه براى بشريت به وجود آمده ايد؛ امر به معروف و نهى از منكر مى كنيد و به خدا ايمان داريد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متعال در اين آيه ، ويژگى بارز و مهم امت اسلامى را - كه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امت برتر انتخاب شده است - وجود نظارت همگانى و امر به معروف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نهى از منكر ذكر كرده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خاطر اهميت والا و جايگاه ويژه امر به معروف و نهى از منكر است كه امير مومنان حضرت على (عليه السلام )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ما اءعمال البر كلها والجهاد فى سبيل الله عند الامر بالمعروف و نهى عن المنكر، الاكنفثة فى بحر لجى ؛</w:t>
            </w:r>
            <w:r w:rsidRPr="00965E8B">
              <w:rPr>
                <w:rFonts w:asciiTheme="minorBidi" w:eastAsia="Times New Roman" w:hAnsiTheme="minorBidi"/>
                <w:sz w:val="28"/>
                <w:szCs w:val="28"/>
              </w:rPr>
              <w:t xml:space="preserve"> </w:t>
            </w:r>
            <w:hyperlink r:id="rId274" w:anchor="link480" w:tgtFrame="_self" w:history="1">
              <w:r w:rsidRPr="00850955">
                <w:rPr>
                  <w:rStyle w:val="Hyperlink"/>
                  <w:rFonts w:asciiTheme="minorBidi" w:eastAsia="Times New Roman" w:hAnsiTheme="minorBidi"/>
                  <w:sz w:val="28"/>
                  <w:szCs w:val="28"/>
                </w:rPr>
                <w:t>(480)</w:t>
              </w:r>
            </w:hyperlink>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تمام كارهاى نيك و (حتى ) جهاد در راه خدا، در برابر امر به معروف و نهى از منكر، همچون قطره اى در برابر دريايى پهناور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دلايل اين اهميت بالا و جايگاه ويژه اين است كه قوام و استوارى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تمامى احكام الهى و بقاى آنها در گرو برپا بودن اين دو فرضيه بزرگ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مهم الهى است . علاوه بر اينكه جهاد در راه خدا، مبارزه كردن با مفاسد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موانع خارجى است ؛ و فرد و جامعه در صورتى مى توانند در جبهه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رويارويى با دشمن خارجى به موفقيت و پيروزى برسد كه مفاسد و موانع داخلى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در پرتو وجود نظارت همگانى و اجراى فريضه امر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معروف و نهى از منكر، ريشه كن كرده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مسئله در سازمان نيز به عنوان يك مسئله كوچك ، صادق و جارى است ؛ يعنى در صورت وجود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كنترل و نظارت همگانى و عمومى در سازمان ، و احساس مسئوليت كردن همه اعضاى سازمان نسبت به عملكرد يكديگر، نقاط قوت و ضعف سازمان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كاركنان آن روشى مى شود و سازمان مى تواند براى جبران ضعفها و از بين بردن موانع داخلى خود، برنامه ريزى كند و آنها را از بين ببرد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بدين وسيله در مواجهه با مشكلات و تهديدهاى خارجى ، قوى و نيرومند ظاهر گردد </w:t>
            </w:r>
            <w:r w:rsidRPr="00965E8B">
              <w:rPr>
                <w:rFonts w:asciiTheme="minorBidi" w:eastAsia="Times New Roman" w:hAnsiTheme="minorBidi"/>
                <w:sz w:val="28"/>
                <w:szCs w:val="28"/>
                <w:rtl/>
              </w:rPr>
              <w:lastRenderedPageBreak/>
              <w:t>و به مقابله صحيح با آنها بپردازد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اجراى نظارت همگانى يا امر به معروف و نهى از منكر، افراد و عناصر فاسد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مفسد، اصلاح يا از محيط جامعه و سازمان دفع مى شوند و زمينه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رشد عناصر سالم فراهم مى گردد و در نتيجه ، جامعه و سازمان به رشد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تكامل دست مى يابند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روشن است كه نظارت كاركنان سازمان بر عملكرد يكديگر، نظارتى صحيح ، دقيق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منطقى و كارشناسانه بايد باشد. البته اين نوع نظارت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منحصر به نظارت كاركنان سازمان و عملكرد يكديگر نيست ، بلكه همان طور كه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سطح جامعه اسلامى ، اين نظارت بايد بدون در نظر گرفتن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پست و مقام و موقعيت اجتماعى افراد صورت گيرد و پست و مقام افراد مانع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اين فريضه نشود، در سازمان نيز بايد نظارت همگانى بدون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نظر گرفتن پست و مقام افراد صورت گيرد و اعضا و كاركنان سازمان ، علاوه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اينكه بر عملكرد يكديگر نظارت دارند. بايد بر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و مسئولان نيز نظارت داشته باشند و نقاط قوت و ضعف آنها و انحرافات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احتمالى آنها از اهداف و برنامه هاى سازمان را به درستى تشخيص</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به آنان اطلاع دهند، تا نسبت به اصلاح آنها اقدام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نظارت عمومى در سازمان به دو شكل و در دو زمينه مى تواند مطرح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t xml:space="preserve">1. </w:t>
            </w:r>
            <w:r w:rsidRPr="00965E8B">
              <w:rPr>
                <w:rFonts w:asciiTheme="minorBidi" w:eastAsia="Times New Roman" w:hAnsiTheme="minorBidi"/>
                <w:sz w:val="28"/>
                <w:szCs w:val="28"/>
                <w:rtl/>
              </w:rPr>
              <w:t>نظارت همگانى اعضا و كاركنان سازمان بر عملكرد يكديگر؛</w:t>
            </w:r>
            <w:r w:rsidRPr="00965E8B">
              <w:rPr>
                <w:rFonts w:asciiTheme="minorBidi" w:eastAsia="Times New Roman" w:hAnsiTheme="minorBidi"/>
                <w:sz w:val="28"/>
                <w:szCs w:val="28"/>
              </w:rPr>
              <w:br/>
              <w:t xml:space="preserve">2. </w:t>
            </w:r>
            <w:r w:rsidRPr="00965E8B">
              <w:rPr>
                <w:rFonts w:asciiTheme="minorBidi" w:eastAsia="Times New Roman" w:hAnsiTheme="minorBidi"/>
                <w:sz w:val="28"/>
                <w:szCs w:val="28"/>
                <w:rtl/>
              </w:rPr>
              <w:t>نظارت عمومى اعضا و كاركنان سازمان بر عملكرد مسئولان و مديران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اينك به توضيح مختصرى از اين دو زمينه مى پردازيم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bookmarkStart w:id="140" w:name="link233"/>
            <w:bookmarkEnd w:id="140"/>
            <w:r w:rsidRPr="00965E8B">
              <w:rPr>
                <w:rFonts w:asciiTheme="minorBidi" w:eastAsia="Times New Roman" w:hAnsiTheme="minorBidi"/>
                <w:sz w:val="28"/>
                <w:szCs w:val="28"/>
              </w:rPr>
              <w:t xml:space="preserve">1. </w:t>
            </w:r>
            <w:r w:rsidRPr="00965E8B">
              <w:rPr>
                <w:rFonts w:asciiTheme="minorBidi" w:eastAsia="Times New Roman" w:hAnsiTheme="minorBidi"/>
                <w:sz w:val="28"/>
                <w:szCs w:val="28"/>
                <w:rtl/>
              </w:rPr>
              <w:t>نظارت كاركنان سازمان بر عملكرد يكديگر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اين نوع از نظارت همگانى ، همه اعضا و كاركنان يك سازمان بر عملكرد يكديگر نظارت مى كنند و در صورت مشاهده هر گونه كوتاهى و كم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كارى ، انحراف از اهداف سازمان و برنامه هاى </w:t>
            </w:r>
            <w:r w:rsidRPr="00965E8B">
              <w:rPr>
                <w:rFonts w:asciiTheme="minorBidi" w:eastAsia="Times New Roman" w:hAnsiTheme="minorBidi"/>
                <w:sz w:val="28"/>
                <w:szCs w:val="28"/>
                <w:rtl/>
              </w:rPr>
              <w:lastRenderedPageBreak/>
              <w:t>آن ، يا تخطى از وظايف محوله ، به يكديگر تذكر مى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اين وظيفه آن گاه جامه عمل خواهد پوشيد كه زمينه ها و شرايط لازم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اجراى آن و تشويق افراد و انجان آن ايجاد شده باشد. يكى از شرايط</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اصلى اين امر در سازمان ، اين است كه اعضا و كاركنان يك سازمان نسبت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 و عملكرد يكديگر احساس ‍ مسئوليت كنند و باى تصحيح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يكديگر و بالابردن كارآيى و اثر بخشى سازمان تلاش نمايند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توصيه ها و دستورهاى اكيد اسلامى براى مسلمانان ، داشتن همين احساس</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مسئوليت نسبت به هم است و رهبران دينى براى ايجاد و تقويت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احساس در ميان مسلمانان ، تلاش فراوانى كرده اند. پيامبر گرامى اسلام (صلى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الله عليه و اله و سلم ) همه مسلمانان را نسبت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و رفتار يكديگر مسئول مى داند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كلكم راع ، و كلكم مسوول عن رعيته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يكى از راههاى ايجاد اين احساس در ميان اعضاى سازمان ، اين است كه كاركنان يك سازمان نسبت به يكديگر علاقه مند باشند و رابطه صميمى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دوستانه اى با هم داشته باشند، كه البته مديران سازمان در ايجاد چنين فضا و محيطى مى توانند نقش بسزايى داشته باشند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خداوند متعال به منظور ايجاد چنين فضايى در جامعه اسلامى ، همه مومنان را ياران و دوستان همديگر معرفى مى كند و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المومنون و المومنات بعضهم اولياء بعض ، يامرون بالمعروف و ينهون عن المنكر...؛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مردان و زنان مومن ، دوستان و ياران يكديگرند (ميان آنها رابطه صميمى و دوستانه برقرار است )؛ امر به معروف و نهى از منكر مى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همچنين پيامبر گرامى اسلام (صلى الله عليه و اله و سلم ) به منظور ايجاد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فضايى كه در آن ، مسلمانان با هم ارتباط صميمى و دوستانه اى داشته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و نسبت به سرنوشت يكديگر علاقه مند باشند و </w:t>
            </w:r>
            <w:r w:rsidRPr="00965E8B">
              <w:rPr>
                <w:rFonts w:asciiTheme="minorBidi" w:eastAsia="Times New Roman" w:hAnsiTheme="minorBidi"/>
                <w:sz w:val="28"/>
                <w:szCs w:val="28"/>
                <w:rtl/>
              </w:rPr>
              <w:lastRenderedPageBreak/>
              <w:t>در نتيجه ، نسبت به همديگر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احساس مسئوليت كنند، مسئله اخوت و برادرى را مطرح كرد و ميان هر دو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نفر از مسلمانان ، صيغه اخوت خواهند تا ميان مسلمانان ، همانند دو برادر،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نسبت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اعمال و رفتار و سرنوشت يكديگر احساس مسئوليت 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همچنين از آنجا كه وجود نظارت هنگانى در سازمان ، در دست يابى به اهداف سازمانى نيز كمك بسزايى مى كند، بنابراين تاكيد بر اهداف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سازمانى و سعى در نزديك كردن اهداف فردى كاركنان و اهداف سازمان به همديگر، مى تواند در ايجاد اين احساس ‍ مسئوليت موثر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41" w:name="link234"/>
            <w:bookmarkEnd w:id="141"/>
            <w:r w:rsidRPr="00965E8B">
              <w:rPr>
                <w:rFonts w:asciiTheme="minorBidi" w:eastAsia="Times New Roman" w:hAnsiTheme="minorBidi"/>
                <w:sz w:val="28"/>
                <w:szCs w:val="28"/>
              </w:rPr>
              <w:t xml:space="preserve">2. </w:t>
            </w:r>
            <w:r w:rsidRPr="00965E8B">
              <w:rPr>
                <w:rFonts w:asciiTheme="minorBidi" w:eastAsia="Times New Roman" w:hAnsiTheme="minorBidi"/>
                <w:sz w:val="28"/>
                <w:szCs w:val="28"/>
                <w:rtl/>
              </w:rPr>
              <w:t>نظارت كاركنان بر عملكرد مديران و مسئولان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همان طور كه رابطه اعضاى سازمان با يكديگر بر اساس احساس مسئوليت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قبال يكديگر و نظارت بر عملكرد همديگر و امر به معروف و نهى از منكر بود،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رابطه اعضاى سازمان با مديران و مسئولان سازمان نيز بايد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اين پايه و اساس استوار باشد؛ يعنى همه اعضاى سازمان بايد در برابر عملكرد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و مسئولان سازمان احساس مسئوليت كنند و خود را موظف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بدانند تا بر عملكرد مديران سازمان كنترل داشته باشند و در صورت مشاهده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هرگونه خلاف يا انحراف از اهداف سازمان و وظايف محوله ، به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تذكر بدهند. البته اين مسئله بايد همواره از روى خير خواهى و به عنوان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انتقاد سازنده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مسئله اى كه در آموزه هاى دينى از آن به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النصيحة لائمة المسلمين</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تعبير شده است ، اشاره به همين مورد است ؛ يعنى افراد جامعه ، خود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موظف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نصيحت خير خواهانه و انتقاد سازنده از مسئولان جامعه بدانند. پيامبر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گرامى اسلام (صلى الله عليه و اله و سلم ) در اين مورد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ثلاث لا يغل عليهن قلب عبد مسلم : اخلاص العمل لله ، و النصيحة لائمة المسلمين ، و اللزوم لجماعتهم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سه چيز است كه قلب بنده مسلمان به آنها خيانت نمى كند (آنها را ترك نمى كند): خالص كردن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عمل </w:t>
            </w:r>
            <w:r w:rsidRPr="00965E8B">
              <w:rPr>
                <w:rFonts w:asciiTheme="minorBidi" w:eastAsia="Times New Roman" w:hAnsiTheme="minorBidi"/>
                <w:sz w:val="28"/>
                <w:szCs w:val="28"/>
                <w:rtl/>
              </w:rPr>
              <w:lastRenderedPageBreak/>
              <w:t>براى خدا، نصيحت و خيرخواهى براى رهبران مسلمين ، و شركت هميشگى در اجتماعات آنان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امير مومنان على (عليه السلام ) نيز آن گاه كه وظايف حاكم و مدير در برابر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مردم ، و وظايف و مسئوليتهاى مردم در برابر حاكم را تبيين مى كند،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يكى از وظايف مردم در مقابل مسئولان را نصيحت و خيرخواهى ذكر مى كند و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اما حقى عليكم ، فالوفاء بالبيعة ، و النصيحة فى المشهد و المغيب ،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 اما حق من بر گردن شما، وفادار ماندن به بيعتى است كه با من بسته ايد، و نصيحت و خير خواهى ، چه در حضور من و چه در غياب من ، و</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امام (عليه السلام ) در اين قسمت از خطبه مى فرمايد، يكى از حقوقى كه من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عنوان حاكم جامعه اسلامى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 و مدير شما) برگردن شما دارم ، اين است كه همواره و در همه جا نسبت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من خيرخواه باشيد و نصيحت كنيد. البته اين مسئله اختصاصى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ايشان ندارد، بلكه يك مسئله عمومى است و مردم در برابر همه مسئولان جامعه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مديران سازمانها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مسئول مى باشند و موظف هستند كه در حد توانايى خود، از روى خيرخواهى ، آنها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نصيحت كنند و به صورت سازنده از آنها انتقاد نمايند و بدين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ترتيب ، نقاط ضعف و انحراف احتمالى آنها از اصول و مبانى را تذكر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واژه</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نصيحت</w:t>
            </w:r>
            <w:r w:rsidRPr="00965E8B">
              <w:rPr>
                <w:rFonts w:asciiTheme="minorBidi" w:eastAsia="Times New Roman" w:hAnsiTheme="minorBidi"/>
                <w:sz w:val="28"/>
                <w:szCs w:val="28"/>
              </w:rPr>
              <w:t xml:space="preserve"> )) </w:t>
            </w:r>
            <w:r w:rsidRPr="00965E8B">
              <w:rPr>
                <w:rFonts w:asciiTheme="minorBidi" w:eastAsia="Times New Roman" w:hAnsiTheme="minorBidi"/>
                <w:sz w:val="28"/>
                <w:szCs w:val="28"/>
                <w:rtl/>
              </w:rPr>
              <w:t>در لغت به معناى دعوت كردن به طرف چيزى است كه در آن خير و صلاح باشد، و نهى كردن از چيزى است كه در آن فساد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تباهى باشد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در سازمان نيز به عنوان يك جامعه كوچك ، اعضا و كاركنان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بايد خود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مقابل مديران و مسولان ، مسول بدانند، و در حد امكان و توانايى ، آنان را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به خير و صلاح رهنمون گردند و از هر چيزى كه منافع سازمان رابه خطر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مى اندازد يا مفسده اى براى سازمان دارد، باز دارند؛ و در صورت مشاهده هر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گونه خلاف يا انحراف ، به صورت سازنده و مفيد انتقاد كنند و مديران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را در راه دست يابى به اهداف سازمان يارى دهند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lastRenderedPageBreak/>
              <w:t>نكته اى كه هرگز نبايد از آن غفلت كرد، اين است كه با توجه به مراتب امر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معروف و نهى از منكر، آنچه كه در زمان حاكميت حكومت اسلامى بر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عهده مردم نهاده مى شود، تنها مرحله گفتارى و تذكر زبانى است و مراحل بعدى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آن تنها در اختيار حكومت اسلامى است ؛ يعنى مردم فقط مى توانند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 تذكر دهند و راهنمايى كنند، و مراحل بعدى بايد توسط حكومت اسلامى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كارگزاران اجرا شود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bookmarkStart w:id="142" w:name="link235"/>
            <w:bookmarkEnd w:id="142"/>
            <w:r w:rsidRPr="00965E8B">
              <w:rPr>
                <w:rFonts w:asciiTheme="minorBidi" w:eastAsia="Times New Roman" w:hAnsiTheme="minorBidi"/>
                <w:sz w:val="28"/>
                <w:szCs w:val="28"/>
              </w:rPr>
              <w:t xml:space="preserve">3. </w:t>
            </w:r>
            <w:r w:rsidRPr="00965E8B">
              <w:rPr>
                <w:rFonts w:asciiTheme="minorBidi" w:eastAsia="Times New Roman" w:hAnsiTheme="minorBidi"/>
                <w:sz w:val="28"/>
                <w:szCs w:val="28"/>
                <w:rtl/>
              </w:rPr>
              <w:t>زمينه سازى براى گسترش نظارت همگانى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به منظور گسترش نظارت همگانى در سازمان و تشويق افراد به انجام اين وظيفه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مهم ، بايد از طرف مديران و مسئولان سازمان زمينه و بستر مناسب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براى اين كار فراهم شود. براى توضيح اين مطلب ، ابتدا دو نكته را به صورت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مختصر بيان مى كنيم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نكته اول اينكه يكى از شرايط وجوب امر به معروف و نهى از منكر اين است كه به خاطر انجام اين كار، ضرر جانى ، مالى يا آبرويى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قابل ملاحظه اى متوجه فرد نشود؛ يعنى اگر انسان بداند يا گمان داشته باشد كه در صورت انجام اين فريضه الهى ، ضرر جانى ، آبرويى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يا مالى قابل توجهى به او يا به يكى از دوستان و نزديكانش متوجه خواهد شد، امر به معروف و نهى از منكر بر او واجب نخواهد شد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البته اين شرايط، مطلق نيست ، بلكه لازم است اهميت امر به معروف و نهى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منكر، با ضررى كه از ناحيه انجام اين فرضيه متوجه انسان مى شود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مقايسه شود و هر كدام كه اهميت بيشترى دارند مقدم گردد. مثلا اگر كسى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خواهد انسانى را بكشد يا يك فساد اجتماعى ايجاد كند، اگر ناهى از منكر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او را از اين كار باز دارد، ضرر جزئى و مختصرى متوجه او مى شود، قطعا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تحمل آن ضرر لازم ، و نهى از منكر واجب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نكته دوم اينكه عده اى از مردم ، فقط تا زمانى به دستورهاى دينى عمل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كنند كه به نفع دنيايشان </w:t>
            </w:r>
            <w:r w:rsidRPr="00965E8B">
              <w:rPr>
                <w:rFonts w:asciiTheme="minorBidi" w:eastAsia="Times New Roman" w:hAnsiTheme="minorBidi"/>
                <w:sz w:val="28"/>
                <w:szCs w:val="28"/>
                <w:rtl/>
              </w:rPr>
              <w:lastRenderedPageBreak/>
              <w:t>باشد، يا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حداقل ضرر و زيانى ولو اندك به دنياى آنها نداشته باشد. به عبارت ديگر،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برخى از مردم مادامى پيرو دين و دستورهاى آن هستند كه با دنيايشان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سر ناسازگارى نداشته باشد؛ بنابراين هر زمان ، در رابطه با هر كدام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دستورهاى دينى كه احساس خطر نمايند، به راحتى آن را ترك مى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كنند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نظارت همگانى يا امر به معروف و نهى از منكر نيز يكى از همين دستوراتى است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كه معمولا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احتمال خطر و ضرر در قبال انجام آن داده مى شود؛ خطراتى مثل از دست دادن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مقام ، پست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شغل يا موقعيت اجتماعى ، يا لطمه خوردن به يكى از اينها، ضرر رسيدن به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اموال و در بعضى از موارد، حتى خطر و ضرر جانى . آنان كه حفظ مقام ، پست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شغل ، موقعيت اجتماعى ، اموال دنيا و همچنين حفظ جان خود را از همه چيز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برتر و بالاتر مى دانند، هر جا كه امر به معروف و نهى از منكر برايشان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ضررى داشته باشد و در آن احتمال خطر بدهند باشد، عقب نشينى مى كنند و لب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فرو مى بندند. حضرت امام محمد باقر (عليه السلام ) در مورد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افراد مى فرمايد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يكون فى آخر الزمان قوم ... لا يوجبون اءمرا بمعروف</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 لا نهيا عين منكر، الا اذا اءمنوا الضرر؛ يطلبون لانفسهم الرخص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المعاذير، ينبعون زلاة</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العلماء و فساد عملهم ، يقبلون على الصلاة و الصيام ، و ما لا يكلمهم فى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نفس ولا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مال ؛ ولو اءضرت الصلاة بسائر ما يعملون باءموالهم و اءبدائهم ، لرفضوها،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كما رفضوا اءسمى الفرائض و اءشرفها؛</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در آخرالزمان عده اى خواهند بود كه ... امر به معروف و نهى از منكر را واجب</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نمى دانند، مگر زمانى كه ضرر و خطر ايمن باشند (و براى فرار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تكليف ) به دنبال بهانه و راه گريز مى گردند، و از لغزش و اعمال بد</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دانشمندان پيروى مى كنند؛ به نماز و روزه و هر چه كه برايشان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ضرر جانى و مالى نداشته باشد، روى مى آورند؛ و اگر نماز هم برايشان ضرر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مالى و جانى داشته باشد، آن را نيز ترك مى كنند، چنان كه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 xml:space="preserve">برترين و ارزشمندترين واجبات (امر به معروف و نهى از </w:t>
            </w:r>
            <w:r w:rsidRPr="00965E8B">
              <w:rPr>
                <w:rFonts w:asciiTheme="minorBidi" w:eastAsia="Times New Roman" w:hAnsiTheme="minorBidi"/>
                <w:sz w:val="28"/>
                <w:szCs w:val="28"/>
                <w:rtl/>
              </w:rPr>
              <w:lastRenderedPageBreak/>
              <w:t>منكر) را رها كرده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با توجه به اين دو مقدمه ، به اين نتيجه مى رسيم كه از يك طرف ، يكى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شرايط وجود امر به معروف و نهى از منكر، نداشتن ضرر مالى و جانى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قابل توجه است ؛ و از طرف ديگر، عده اى از مردم با كوچكترين بهانه اى ،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انجام اين وظيفه تفره مى روند</w:t>
            </w:r>
            <w:r w:rsidRPr="00965E8B">
              <w:rPr>
                <w:rFonts w:asciiTheme="minorBidi" w:eastAsia="Times New Roman" w:hAnsiTheme="minorBidi"/>
                <w:sz w:val="28"/>
                <w:szCs w:val="28"/>
              </w:rPr>
              <w:t>.</w:t>
            </w:r>
            <w:r w:rsidRPr="00965E8B">
              <w:rPr>
                <w:rFonts w:asciiTheme="minorBidi" w:eastAsia="Times New Roman" w:hAnsiTheme="minorBidi"/>
                <w:sz w:val="28"/>
                <w:szCs w:val="28"/>
              </w:rPr>
              <w:br/>
            </w:r>
            <w:r w:rsidRPr="00965E8B">
              <w:rPr>
                <w:rFonts w:asciiTheme="minorBidi" w:eastAsia="Times New Roman" w:hAnsiTheme="minorBidi"/>
                <w:sz w:val="28"/>
                <w:szCs w:val="28"/>
                <w:rtl/>
              </w:rPr>
              <w:t>بنابراين ضرورى است كه مديران و مسئولان سازمان ، به گونه اى در سازمان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برنامه ريزى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عمل كنند كه زمينه و بستر مناسبى براى انجام اين مسئله مهم در سازمان فراهم</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گردد؛ يعنى طورى زمنيه سازى نمايند كه اعضاى سازمان ، نه تنها از</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عواقف انجام اين مسئله نترسند و احتمال خطر و ضررى بر مقام ، موقعيت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اجتماعى ، يا شغلى خود ندهند، بلكه احساس كنند كه در صورت انجام اين</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وظيفه ، مورد تشويق و ترغيب نيز قرار خواهند گرفت</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Pr>
              <w:br/>
            </w:r>
            <w:r w:rsidRPr="00965E8B">
              <w:rPr>
                <w:rFonts w:asciiTheme="minorBidi" w:eastAsia="Times New Roman" w:hAnsiTheme="minorBidi"/>
                <w:sz w:val="28"/>
                <w:szCs w:val="28"/>
                <w:rtl/>
              </w:rPr>
              <w:t>اگر زمينه سازى لازم صورت نگيرد و بستر مناسب براى انجام اين عمل آماده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نگردد و كاركنان سازمان از عواقب انجام آن بترسند يا در</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مقابل انجام آن مورد تشويق و ترغيب قرار نگيرند، اغلب اعضاى سازمان براى</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حفظ مقام ،</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شغل و موقعيت اجتماعى خود، از انجام اين وظيفه مهم و خطير طفره مى روند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حتى ممكن است در صورت نبودن بستر لازم و مناسب براى نظارت همگانى و</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انتقادهاى سازنده ، اعضاى سازمان به صورت افرادى ظاهر ساز، چاپلوسى و بله</w:t>
            </w:r>
            <w:r w:rsidRPr="00965E8B">
              <w:rPr>
                <w:rFonts w:asciiTheme="minorBidi" w:eastAsia="Times New Roman" w:hAnsiTheme="minorBidi"/>
                <w:sz w:val="28"/>
                <w:szCs w:val="28"/>
              </w:rPr>
              <w:t xml:space="preserve"> </w:t>
            </w:r>
            <w:r w:rsidRPr="00965E8B">
              <w:rPr>
                <w:rFonts w:asciiTheme="minorBidi" w:eastAsia="Times New Roman" w:hAnsiTheme="minorBidi"/>
                <w:sz w:val="28"/>
                <w:szCs w:val="28"/>
                <w:rtl/>
              </w:rPr>
              <w:t>قربان گو در آيند؛ كه اين مسئله ، خطرى جدى در سازمان است</w:t>
            </w:r>
            <w:r w:rsidRPr="00965E8B">
              <w:rPr>
                <w:rFonts w:asciiTheme="minorBidi" w:eastAsia="Times New Roman" w:hAnsiTheme="minorBidi"/>
                <w:sz w:val="28"/>
                <w:szCs w:val="28"/>
              </w:rPr>
              <w:t xml:space="preserve"> .</w:t>
            </w:r>
          </w:p>
          <w:p w:rsidR="00965E8B" w:rsidRPr="00965E8B" w:rsidRDefault="00965E8B" w:rsidP="00850955">
            <w:pPr>
              <w:bidi/>
              <w:spacing w:before="100" w:beforeAutospacing="1" w:after="100" w:afterAutospacing="1" w:line="480" w:lineRule="auto"/>
              <w:rPr>
                <w:rFonts w:asciiTheme="minorBidi" w:eastAsia="Times New Roman" w:hAnsiTheme="minorBidi"/>
                <w:sz w:val="28"/>
                <w:szCs w:val="28"/>
              </w:rPr>
            </w:pPr>
          </w:p>
        </w:tc>
      </w:tr>
    </w:tbl>
    <w:p w:rsidR="00965E8B" w:rsidRPr="00850955" w:rsidRDefault="00965E8B" w:rsidP="00850955">
      <w:pPr>
        <w:bidi/>
        <w:rPr>
          <w:rFonts w:asciiTheme="minorBidi" w:hAnsiTheme="minorBidi"/>
          <w:sz w:val="28"/>
          <w:szCs w:val="28"/>
        </w:rPr>
      </w:pPr>
    </w:p>
    <w:sectPr w:rsidR="00965E8B" w:rsidRPr="008509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267"/>
    <w:rsid w:val="00143687"/>
    <w:rsid w:val="00850955"/>
    <w:rsid w:val="00861F6A"/>
    <w:rsid w:val="008E1C64"/>
    <w:rsid w:val="00965E8B"/>
    <w:rsid w:val="009E5267"/>
    <w:rsid w:val="00DC20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5E8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65E8B"/>
    <w:rPr>
      <w:color w:val="0000FF"/>
      <w:u w:val="single"/>
    </w:rPr>
  </w:style>
  <w:style w:type="paragraph" w:styleId="BalloonText">
    <w:name w:val="Balloon Text"/>
    <w:basedOn w:val="Normal"/>
    <w:link w:val="BalloonTextChar"/>
    <w:uiPriority w:val="99"/>
    <w:semiHidden/>
    <w:unhideWhenUsed/>
    <w:rsid w:val="00965E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E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5E8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65E8B"/>
    <w:rPr>
      <w:color w:val="0000FF"/>
      <w:u w:val="single"/>
    </w:rPr>
  </w:style>
  <w:style w:type="paragraph" w:styleId="BalloonText">
    <w:name w:val="Balloon Text"/>
    <w:basedOn w:val="Normal"/>
    <w:link w:val="BalloonTextChar"/>
    <w:uiPriority w:val="99"/>
    <w:semiHidden/>
    <w:unhideWhenUsed/>
    <w:rsid w:val="00965E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E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2245">
      <w:bodyDiv w:val="1"/>
      <w:marLeft w:val="0"/>
      <w:marRight w:val="0"/>
      <w:marTop w:val="0"/>
      <w:marBottom w:val="0"/>
      <w:divBdr>
        <w:top w:val="none" w:sz="0" w:space="0" w:color="auto"/>
        <w:left w:val="none" w:sz="0" w:space="0" w:color="auto"/>
        <w:bottom w:val="none" w:sz="0" w:space="0" w:color="auto"/>
        <w:right w:val="none" w:sz="0" w:space="0" w:color="auto"/>
      </w:divBdr>
    </w:div>
    <w:div w:id="41561380">
      <w:bodyDiv w:val="1"/>
      <w:marLeft w:val="0"/>
      <w:marRight w:val="0"/>
      <w:marTop w:val="0"/>
      <w:marBottom w:val="0"/>
      <w:divBdr>
        <w:top w:val="none" w:sz="0" w:space="0" w:color="auto"/>
        <w:left w:val="none" w:sz="0" w:space="0" w:color="auto"/>
        <w:bottom w:val="none" w:sz="0" w:space="0" w:color="auto"/>
        <w:right w:val="none" w:sz="0" w:space="0" w:color="auto"/>
      </w:divBdr>
    </w:div>
    <w:div w:id="143788645">
      <w:bodyDiv w:val="1"/>
      <w:marLeft w:val="0"/>
      <w:marRight w:val="0"/>
      <w:marTop w:val="0"/>
      <w:marBottom w:val="0"/>
      <w:divBdr>
        <w:top w:val="none" w:sz="0" w:space="0" w:color="auto"/>
        <w:left w:val="none" w:sz="0" w:space="0" w:color="auto"/>
        <w:bottom w:val="none" w:sz="0" w:space="0" w:color="auto"/>
        <w:right w:val="none" w:sz="0" w:space="0" w:color="auto"/>
      </w:divBdr>
    </w:div>
    <w:div w:id="203450125">
      <w:bodyDiv w:val="1"/>
      <w:marLeft w:val="0"/>
      <w:marRight w:val="0"/>
      <w:marTop w:val="0"/>
      <w:marBottom w:val="0"/>
      <w:divBdr>
        <w:top w:val="none" w:sz="0" w:space="0" w:color="auto"/>
        <w:left w:val="none" w:sz="0" w:space="0" w:color="auto"/>
        <w:bottom w:val="none" w:sz="0" w:space="0" w:color="auto"/>
        <w:right w:val="none" w:sz="0" w:space="0" w:color="auto"/>
      </w:divBdr>
    </w:div>
    <w:div w:id="247423043">
      <w:bodyDiv w:val="1"/>
      <w:marLeft w:val="0"/>
      <w:marRight w:val="0"/>
      <w:marTop w:val="0"/>
      <w:marBottom w:val="0"/>
      <w:divBdr>
        <w:top w:val="none" w:sz="0" w:space="0" w:color="auto"/>
        <w:left w:val="none" w:sz="0" w:space="0" w:color="auto"/>
        <w:bottom w:val="none" w:sz="0" w:space="0" w:color="auto"/>
        <w:right w:val="none" w:sz="0" w:space="0" w:color="auto"/>
      </w:divBdr>
    </w:div>
    <w:div w:id="263345339">
      <w:bodyDiv w:val="1"/>
      <w:marLeft w:val="0"/>
      <w:marRight w:val="0"/>
      <w:marTop w:val="0"/>
      <w:marBottom w:val="0"/>
      <w:divBdr>
        <w:top w:val="none" w:sz="0" w:space="0" w:color="auto"/>
        <w:left w:val="none" w:sz="0" w:space="0" w:color="auto"/>
        <w:bottom w:val="none" w:sz="0" w:space="0" w:color="auto"/>
        <w:right w:val="none" w:sz="0" w:space="0" w:color="auto"/>
      </w:divBdr>
    </w:div>
    <w:div w:id="278881495">
      <w:bodyDiv w:val="1"/>
      <w:marLeft w:val="0"/>
      <w:marRight w:val="0"/>
      <w:marTop w:val="0"/>
      <w:marBottom w:val="0"/>
      <w:divBdr>
        <w:top w:val="none" w:sz="0" w:space="0" w:color="auto"/>
        <w:left w:val="none" w:sz="0" w:space="0" w:color="auto"/>
        <w:bottom w:val="none" w:sz="0" w:space="0" w:color="auto"/>
        <w:right w:val="none" w:sz="0" w:space="0" w:color="auto"/>
      </w:divBdr>
    </w:div>
    <w:div w:id="282351793">
      <w:bodyDiv w:val="1"/>
      <w:marLeft w:val="0"/>
      <w:marRight w:val="0"/>
      <w:marTop w:val="0"/>
      <w:marBottom w:val="0"/>
      <w:divBdr>
        <w:top w:val="none" w:sz="0" w:space="0" w:color="auto"/>
        <w:left w:val="none" w:sz="0" w:space="0" w:color="auto"/>
        <w:bottom w:val="none" w:sz="0" w:space="0" w:color="auto"/>
        <w:right w:val="none" w:sz="0" w:space="0" w:color="auto"/>
      </w:divBdr>
    </w:div>
    <w:div w:id="301620674">
      <w:bodyDiv w:val="1"/>
      <w:marLeft w:val="0"/>
      <w:marRight w:val="0"/>
      <w:marTop w:val="0"/>
      <w:marBottom w:val="0"/>
      <w:divBdr>
        <w:top w:val="none" w:sz="0" w:space="0" w:color="auto"/>
        <w:left w:val="none" w:sz="0" w:space="0" w:color="auto"/>
        <w:bottom w:val="none" w:sz="0" w:space="0" w:color="auto"/>
        <w:right w:val="none" w:sz="0" w:space="0" w:color="auto"/>
      </w:divBdr>
    </w:div>
    <w:div w:id="553658009">
      <w:bodyDiv w:val="1"/>
      <w:marLeft w:val="0"/>
      <w:marRight w:val="0"/>
      <w:marTop w:val="0"/>
      <w:marBottom w:val="0"/>
      <w:divBdr>
        <w:top w:val="none" w:sz="0" w:space="0" w:color="auto"/>
        <w:left w:val="none" w:sz="0" w:space="0" w:color="auto"/>
        <w:bottom w:val="none" w:sz="0" w:space="0" w:color="auto"/>
        <w:right w:val="none" w:sz="0" w:space="0" w:color="auto"/>
      </w:divBdr>
    </w:div>
    <w:div w:id="662971138">
      <w:bodyDiv w:val="1"/>
      <w:marLeft w:val="0"/>
      <w:marRight w:val="0"/>
      <w:marTop w:val="0"/>
      <w:marBottom w:val="0"/>
      <w:divBdr>
        <w:top w:val="none" w:sz="0" w:space="0" w:color="auto"/>
        <w:left w:val="none" w:sz="0" w:space="0" w:color="auto"/>
        <w:bottom w:val="none" w:sz="0" w:space="0" w:color="auto"/>
        <w:right w:val="none" w:sz="0" w:space="0" w:color="auto"/>
      </w:divBdr>
    </w:div>
    <w:div w:id="749279782">
      <w:bodyDiv w:val="1"/>
      <w:marLeft w:val="0"/>
      <w:marRight w:val="0"/>
      <w:marTop w:val="0"/>
      <w:marBottom w:val="0"/>
      <w:divBdr>
        <w:top w:val="none" w:sz="0" w:space="0" w:color="auto"/>
        <w:left w:val="none" w:sz="0" w:space="0" w:color="auto"/>
        <w:bottom w:val="none" w:sz="0" w:space="0" w:color="auto"/>
        <w:right w:val="none" w:sz="0" w:space="0" w:color="auto"/>
      </w:divBdr>
    </w:div>
    <w:div w:id="875896826">
      <w:bodyDiv w:val="1"/>
      <w:marLeft w:val="0"/>
      <w:marRight w:val="0"/>
      <w:marTop w:val="0"/>
      <w:marBottom w:val="0"/>
      <w:divBdr>
        <w:top w:val="none" w:sz="0" w:space="0" w:color="auto"/>
        <w:left w:val="none" w:sz="0" w:space="0" w:color="auto"/>
        <w:bottom w:val="none" w:sz="0" w:space="0" w:color="auto"/>
        <w:right w:val="none" w:sz="0" w:space="0" w:color="auto"/>
      </w:divBdr>
    </w:div>
    <w:div w:id="913857903">
      <w:bodyDiv w:val="1"/>
      <w:marLeft w:val="0"/>
      <w:marRight w:val="0"/>
      <w:marTop w:val="0"/>
      <w:marBottom w:val="0"/>
      <w:divBdr>
        <w:top w:val="none" w:sz="0" w:space="0" w:color="auto"/>
        <w:left w:val="none" w:sz="0" w:space="0" w:color="auto"/>
        <w:bottom w:val="none" w:sz="0" w:space="0" w:color="auto"/>
        <w:right w:val="none" w:sz="0" w:space="0" w:color="auto"/>
      </w:divBdr>
    </w:div>
    <w:div w:id="954486553">
      <w:bodyDiv w:val="1"/>
      <w:marLeft w:val="0"/>
      <w:marRight w:val="0"/>
      <w:marTop w:val="0"/>
      <w:marBottom w:val="0"/>
      <w:divBdr>
        <w:top w:val="none" w:sz="0" w:space="0" w:color="auto"/>
        <w:left w:val="none" w:sz="0" w:space="0" w:color="auto"/>
        <w:bottom w:val="none" w:sz="0" w:space="0" w:color="auto"/>
        <w:right w:val="none" w:sz="0" w:space="0" w:color="auto"/>
      </w:divBdr>
    </w:div>
    <w:div w:id="1033650287">
      <w:bodyDiv w:val="1"/>
      <w:marLeft w:val="0"/>
      <w:marRight w:val="0"/>
      <w:marTop w:val="0"/>
      <w:marBottom w:val="0"/>
      <w:divBdr>
        <w:top w:val="none" w:sz="0" w:space="0" w:color="auto"/>
        <w:left w:val="none" w:sz="0" w:space="0" w:color="auto"/>
        <w:bottom w:val="none" w:sz="0" w:space="0" w:color="auto"/>
        <w:right w:val="none" w:sz="0" w:space="0" w:color="auto"/>
      </w:divBdr>
    </w:div>
    <w:div w:id="1345598370">
      <w:bodyDiv w:val="1"/>
      <w:marLeft w:val="0"/>
      <w:marRight w:val="0"/>
      <w:marTop w:val="0"/>
      <w:marBottom w:val="0"/>
      <w:divBdr>
        <w:top w:val="none" w:sz="0" w:space="0" w:color="auto"/>
        <w:left w:val="none" w:sz="0" w:space="0" w:color="auto"/>
        <w:bottom w:val="none" w:sz="0" w:space="0" w:color="auto"/>
        <w:right w:val="none" w:sz="0" w:space="0" w:color="auto"/>
      </w:divBdr>
    </w:div>
    <w:div w:id="1515192813">
      <w:bodyDiv w:val="1"/>
      <w:marLeft w:val="0"/>
      <w:marRight w:val="0"/>
      <w:marTop w:val="0"/>
      <w:marBottom w:val="0"/>
      <w:divBdr>
        <w:top w:val="none" w:sz="0" w:space="0" w:color="auto"/>
        <w:left w:val="none" w:sz="0" w:space="0" w:color="auto"/>
        <w:bottom w:val="none" w:sz="0" w:space="0" w:color="auto"/>
        <w:right w:val="none" w:sz="0" w:space="0" w:color="auto"/>
      </w:divBdr>
    </w:div>
    <w:div w:id="1526405894">
      <w:bodyDiv w:val="1"/>
      <w:marLeft w:val="0"/>
      <w:marRight w:val="0"/>
      <w:marTop w:val="0"/>
      <w:marBottom w:val="0"/>
      <w:divBdr>
        <w:top w:val="none" w:sz="0" w:space="0" w:color="auto"/>
        <w:left w:val="none" w:sz="0" w:space="0" w:color="auto"/>
        <w:bottom w:val="none" w:sz="0" w:space="0" w:color="auto"/>
        <w:right w:val="none" w:sz="0" w:space="0" w:color="auto"/>
      </w:divBdr>
    </w:div>
    <w:div w:id="1683969336">
      <w:bodyDiv w:val="1"/>
      <w:marLeft w:val="0"/>
      <w:marRight w:val="0"/>
      <w:marTop w:val="0"/>
      <w:marBottom w:val="0"/>
      <w:divBdr>
        <w:top w:val="none" w:sz="0" w:space="0" w:color="auto"/>
        <w:left w:val="none" w:sz="0" w:space="0" w:color="auto"/>
        <w:bottom w:val="none" w:sz="0" w:space="0" w:color="auto"/>
        <w:right w:val="none" w:sz="0" w:space="0" w:color="auto"/>
      </w:divBdr>
    </w:div>
    <w:div w:id="1705058110">
      <w:bodyDiv w:val="1"/>
      <w:marLeft w:val="0"/>
      <w:marRight w:val="0"/>
      <w:marTop w:val="0"/>
      <w:marBottom w:val="0"/>
      <w:divBdr>
        <w:top w:val="none" w:sz="0" w:space="0" w:color="auto"/>
        <w:left w:val="none" w:sz="0" w:space="0" w:color="auto"/>
        <w:bottom w:val="none" w:sz="0" w:space="0" w:color="auto"/>
        <w:right w:val="none" w:sz="0" w:space="0" w:color="auto"/>
      </w:divBdr>
    </w:div>
    <w:div w:id="1748989007">
      <w:bodyDiv w:val="1"/>
      <w:marLeft w:val="0"/>
      <w:marRight w:val="0"/>
      <w:marTop w:val="0"/>
      <w:marBottom w:val="0"/>
      <w:divBdr>
        <w:top w:val="none" w:sz="0" w:space="0" w:color="auto"/>
        <w:left w:val="none" w:sz="0" w:space="0" w:color="auto"/>
        <w:bottom w:val="none" w:sz="0" w:space="0" w:color="auto"/>
        <w:right w:val="none" w:sz="0" w:space="0" w:color="auto"/>
      </w:divBdr>
    </w:div>
    <w:div w:id="1838571772">
      <w:bodyDiv w:val="1"/>
      <w:marLeft w:val="0"/>
      <w:marRight w:val="0"/>
      <w:marTop w:val="0"/>
      <w:marBottom w:val="0"/>
      <w:divBdr>
        <w:top w:val="none" w:sz="0" w:space="0" w:color="auto"/>
        <w:left w:val="none" w:sz="0" w:space="0" w:color="auto"/>
        <w:bottom w:val="none" w:sz="0" w:space="0" w:color="auto"/>
        <w:right w:val="none" w:sz="0" w:space="0" w:color="auto"/>
      </w:divBdr>
    </w:div>
    <w:div w:id="1896969396">
      <w:bodyDiv w:val="1"/>
      <w:marLeft w:val="0"/>
      <w:marRight w:val="0"/>
      <w:marTop w:val="0"/>
      <w:marBottom w:val="0"/>
      <w:divBdr>
        <w:top w:val="none" w:sz="0" w:space="0" w:color="auto"/>
        <w:left w:val="none" w:sz="0" w:space="0" w:color="auto"/>
        <w:bottom w:val="none" w:sz="0" w:space="0" w:color="auto"/>
        <w:right w:val="none" w:sz="0" w:space="0" w:color="auto"/>
      </w:divBdr>
    </w:div>
    <w:div w:id="1899123835">
      <w:bodyDiv w:val="1"/>
      <w:marLeft w:val="0"/>
      <w:marRight w:val="0"/>
      <w:marTop w:val="0"/>
      <w:marBottom w:val="0"/>
      <w:divBdr>
        <w:top w:val="none" w:sz="0" w:space="0" w:color="auto"/>
        <w:left w:val="none" w:sz="0" w:space="0" w:color="auto"/>
        <w:bottom w:val="none" w:sz="0" w:space="0" w:color="auto"/>
        <w:right w:val="none" w:sz="0" w:space="0" w:color="auto"/>
      </w:divBdr>
    </w:div>
    <w:div w:id="1986199837">
      <w:bodyDiv w:val="1"/>
      <w:marLeft w:val="0"/>
      <w:marRight w:val="0"/>
      <w:marTop w:val="0"/>
      <w:marBottom w:val="0"/>
      <w:divBdr>
        <w:top w:val="none" w:sz="0" w:space="0" w:color="auto"/>
        <w:left w:val="none" w:sz="0" w:space="0" w:color="auto"/>
        <w:bottom w:val="none" w:sz="0" w:space="0" w:color="auto"/>
        <w:right w:val="none" w:sz="0" w:space="0" w:color="auto"/>
      </w:divBdr>
    </w:div>
    <w:div w:id="198955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ghadeer.org/social/modir/footnt01.htm" TargetMode="External"/><Relationship Id="rId21" Type="http://schemas.openxmlformats.org/officeDocument/2006/relationships/hyperlink" Target="http://ghadeer.org/social/modir/footnt01.htm" TargetMode="External"/><Relationship Id="rId63" Type="http://schemas.openxmlformats.org/officeDocument/2006/relationships/hyperlink" Target="http://ghadeer.org/social/modir/footnt01.htm" TargetMode="External"/><Relationship Id="rId159" Type="http://schemas.openxmlformats.org/officeDocument/2006/relationships/hyperlink" Target="http://ghadeer.org/social/modir/footnt01.htm" TargetMode="External"/><Relationship Id="rId170" Type="http://schemas.openxmlformats.org/officeDocument/2006/relationships/hyperlink" Target="http://ghadeer.org/social/modir/footnt01.htm" TargetMode="External"/><Relationship Id="rId226" Type="http://schemas.openxmlformats.org/officeDocument/2006/relationships/hyperlink" Target="http://ghadeer.org/social/modir/footnt02.htm" TargetMode="External"/><Relationship Id="rId268" Type="http://schemas.openxmlformats.org/officeDocument/2006/relationships/hyperlink" Target="http://ghadeer.org/social/modir/footnt02.htm" TargetMode="External"/><Relationship Id="rId32" Type="http://schemas.openxmlformats.org/officeDocument/2006/relationships/hyperlink" Target="http://ghadeer.org/social/modir/footnt01.htm" TargetMode="External"/><Relationship Id="rId74" Type="http://schemas.openxmlformats.org/officeDocument/2006/relationships/hyperlink" Target="http://ghadeer.org/social/modir/footnt01.htm" TargetMode="External"/><Relationship Id="rId128" Type="http://schemas.openxmlformats.org/officeDocument/2006/relationships/hyperlink" Target="http://ghadeer.org/social/modir/footnt01.htm" TargetMode="External"/><Relationship Id="rId5" Type="http://schemas.openxmlformats.org/officeDocument/2006/relationships/hyperlink" Target="http://ghadeer.org/social/modir/footnt01.htm" TargetMode="External"/><Relationship Id="rId95" Type="http://schemas.openxmlformats.org/officeDocument/2006/relationships/image" Target="media/image7.jpeg"/><Relationship Id="rId160" Type="http://schemas.openxmlformats.org/officeDocument/2006/relationships/hyperlink" Target="http://ghadeer.org/social/modir/footnt01.htm" TargetMode="External"/><Relationship Id="rId181" Type="http://schemas.openxmlformats.org/officeDocument/2006/relationships/hyperlink" Target="http://ghadeer.org/social/modir/footnt01.htm" TargetMode="External"/><Relationship Id="rId216" Type="http://schemas.openxmlformats.org/officeDocument/2006/relationships/hyperlink" Target="http://ghadeer.org/social/modir/footnt02.htm" TargetMode="External"/><Relationship Id="rId237" Type="http://schemas.openxmlformats.org/officeDocument/2006/relationships/hyperlink" Target="http://ghadeer.org/social/modir/footnt02.htm" TargetMode="External"/><Relationship Id="rId258" Type="http://schemas.openxmlformats.org/officeDocument/2006/relationships/hyperlink" Target="http://ghadeer.org/social/modir/footnt02.htm" TargetMode="External"/><Relationship Id="rId22" Type="http://schemas.openxmlformats.org/officeDocument/2006/relationships/hyperlink" Target="http://ghadeer.org/social/modir/footnt01.htm" TargetMode="External"/><Relationship Id="rId43" Type="http://schemas.openxmlformats.org/officeDocument/2006/relationships/hyperlink" Target="http://ghadeer.org/social/modir/11800008.htm" TargetMode="External"/><Relationship Id="rId64" Type="http://schemas.openxmlformats.org/officeDocument/2006/relationships/hyperlink" Target="http://ghadeer.org/social/modir/footnt01.htm" TargetMode="External"/><Relationship Id="rId118" Type="http://schemas.openxmlformats.org/officeDocument/2006/relationships/hyperlink" Target="http://ghadeer.org/social/modir/footnt01.htm" TargetMode="External"/><Relationship Id="rId139" Type="http://schemas.openxmlformats.org/officeDocument/2006/relationships/hyperlink" Target="http://ghadeer.org/social/modir/footnt01.htm" TargetMode="External"/><Relationship Id="rId85" Type="http://schemas.openxmlformats.org/officeDocument/2006/relationships/hyperlink" Target="http://ghadeer.org/social/modir/footnt01.htm" TargetMode="External"/><Relationship Id="rId150" Type="http://schemas.openxmlformats.org/officeDocument/2006/relationships/hyperlink" Target="http://ghadeer.org/social/modir/footnt01.htm" TargetMode="External"/><Relationship Id="rId171" Type="http://schemas.openxmlformats.org/officeDocument/2006/relationships/hyperlink" Target="http://ghadeer.org/social/modir/footnt01.htm" TargetMode="External"/><Relationship Id="rId192" Type="http://schemas.openxmlformats.org/officeDocument/2006/relationships/hyperlink" Target="http://ghadeer.org/social/modir/footnt02.htm" TargetMode="External"/><Relationship Id="rId206" Type="http://schemas.openxmlformats.org/officeDocument/2006/relationships/hyperlink" Target="http://ghadeer.org/social/modir/footnt02.htm" TargetMode="External"/><Relationship Id="rId227" Type="http://schemas.openxmlformats.org/officeDocument/2006/relationships/hyperlink" Target="http://ghadeer.org/social/modir/11800023.htm" TargetMode="External"/><Relationship Id="rId248" Type="http://schemas.openxmlformats.org/officeDocument/2006/relationships/hyperlink" Target="http://ghadeer.org/social/modir/footnt02.htm" TargetMode="External"/><Relationship Id="rId269" Type="http://schemas.openxmlformats.org/officeDocument/2006/relationships/hyperlink" Target="http://ghadeer.org/social/modir/footnt02.htm" TargetMode="External"/><Relationship Id="rId12" Type="http://schemas.openxmlformats.org/officeDocument/2006/relationships/hyperlink" Target="http://ghadeer.org/social/modir/11800004.htm" TargetMode="External"/><Relationship Id="rId33" Type="http://schemas.openxmlformats.org/officeDocument/2006/relationships/hyperlink" Target="http://ghadeer.org/social/modir/footnt01.htm" TargetMode="External"/><Relationship Id="rId108" Type="http://schemas.openxmlformats.org/officeDocument/2006/relationships/hyperlink" Target="http://ghadeer.org/social/modir/footnt01.htm" TargetMode="External"/><Relationship Id="rId129" Type="http://schemas.openxmlformats.org/officeDocument/2006/relationships/hyperlink" Target="http://ghadeer.org/social/modir/footnt01.htm" TargetMode="External"/><Relationship Id="rId54" Type="http://schemas.openxmlformats.org/officeDocument/2006/relationships/hyperlink" Target="http://ghadeer.org/social/modir/footnt01.htm" TargetMode="External"/><Relationship Id="rId75" Type="http://schemas.openxmlformats.org/officeDocument/2006/relationships/hyperlink" Target="http://ghadeer.org/social/modir/footnt01.htm" TargetMode="External"/><Relationship Id="rId96" Type="http://schemas.openxmlformats.org/officeDocument/2006/relationships/image" Target="media/image8.jpeg"/><Relationship Id="rId140" Type="http://schemas.openxmlformats.org/officeDocument/2006/relationships/hyperlink" Target="http://ghadeer.org/social/modir/footnt01.htm" TargetMode="External"/><Relationship Id="rId161" Type="http://schemas.openxmlformats.org/officeDocument/2006/relationships/hyperlink" Target="http://ghadeer.org/social/modir/footnt01.htm" TargetMode="External"/><Relationship Id="rId182" Type="http://schemas.openxmlformats.org/officeDocument/2006/relationships/hyperlink" Target="http://ghadeer.org/social/modir/footnt01.htm" TargetMode="External"/><Relationship Id="rId217" Type="http://schemas.openxmlformats.org/officeDocument/2006/relationships/hyperlink" Target="http://ghadeer.org/social/modir/footnt02.htm" TargetMode="External"/><Relationship Id="rId6" Type="http://schemas.openxmlformats.org/officeDocument/2006/relationships/hyperlink" Target="http://ghadeer.org/social/modir/footnt01.htm" TargetMode="External"/><Relationship Id="rId238" Type="http://schemas.openxmlformats.org/officeDocument/2006/relationships/hyperlink" Target="http://ghadeer.org/social/modir/footnt02.htm" TargetMode="External"/><Relationship Id="rId259" Type="http://schemas.openxmlformats.org/officeDocument/2006/relationships/hyperlink" Target="http://ghadeer.org/social/modir/footnt02.htm" TargetMode="External"/><Relationship Id="rId23" Type="http://schemas.openxmlformats.org/officeDocument/2006/relationships/hyperlink" Target="http://ghadeer.org/social/modir/footnt01.htm" TargetMode="External"/><Relationship Id="rId119" Type="http://schemas.openxmlformats.org/officeDocument/2006/relationships/hyperlink" Target="http://ghadeer.org/social/modir/footnt01.htm" TargetMode="External"/><Relationship Id="rId270" Type="http://schemas.openxmlformats.org/officeDocument/2006/relationships/hyperlink" Target="http://ghadeer.org/social/modir/footnt02.htm" TargetMode="External"/><Relationship Id="rId44" Type="http://schemas.openxmlformats.org/officeDocument/2006/relationships/hyperlink" Target="http://ghadeer.org/social/modir/footnt01.htm" TargetMode="External"/><Relationship Id="rId65" Type="http://schemas.openxmlformats.org/officeDocument/2006/relationships/hyperlink" Target="http://ghadeer.org/social/modir/footnt01.htm" TargetMode="External"/><Relationship Id="rId86" Type="http://schemas.openxmlformats.org/officeDocument/2006/relationships/hyperlink" Target="http://ghadeer.org/social/modir/footnt01.htm" TargetMode="External"/><Relationship Id="rId130" Type="http://schemas.openxmlformats.org/officeDocument/2006/relationships/hyperlink" Target="http://ghadeer.org/social/modir/footnt01.htm" TargetMode="External"/><Relationship Id="rId151" Type="http://schemas.openxmlformats.org/officeDocument/2006/relationships/hyperlink" Target="http://ghadeer.org/social/modir/11800011.htm" TargetMode="External"/><Relationship Id="rId172" Type="http://schemas.openxmlformats.org/officeDocument/2006/relationships/hyperlink" Target="http://ghadeer.org/social/modir/footnt01.htm" TargetMode="External"/><Relationship Id="rId193" Type="http://schemas.openxmlformats.org/officeDocument/2006/relationships/hyperlink" Target="http://ghadeer.org/social/modir/footnt02.htm" TargetMode="External"/><Relationship Id="rId207" Type="http://schemas.openxmlformats.org/officeDocument/2006/relationships/hyperlink" Target="http://ghadeer.org/social/modir/footnt02.htm" TargetMode="External"/><Relationship Id="rId228" Type="http://schemas.openxmlformats.org/officeDocument/2006/relationships/hyperlink" Target="http://ghadeer.org/social/modir/11800021.htm" TargetMode="External"/><Relationship Id="rId249" Type="http://schemas.openxmlformats.org/officeDocument/2006/relationships/hyperlink" Target="http://ghadeer.org/social/modir/footnt02.htm" TargetMode="External"/><Relationship Id="rId13" Type="http://schemas.openxmlformats.org/officeDocument/2006/relationships/image" Target="media/image3.gif"/><Relationship Id="rId109" Type="http://schemas.openxmlformats.org/officeDocument/2006/relationships/hyperlink" Target="http://ghadeer.org/social/modir/footnt01.htm" TargetMode="External"/><Relationship Id="rId260" Type="http://schemas.openxmlformats.org/officeDocument/2006/relationships/hyperlink" Target="http://ghadeer.org/social/modir/footnt02.htm" TargetMode="External"/><Relationship Id="rId34" Type="http://schemas.openxmlformats.org/officeDocument/2006/relationships/hyperlink" Target="http://ghadeer.org/social/modir/footnt01.htm" TargetMode="External"/><Relationship Id="rId55" Type="http://schemas.openxmlformats.org/officeDocument/2006/relationships/hyperlink" Target="http://ghadeer.org/social/modir/footnt01.htm" TargetMode="External"/><Relationship Id="rId76" Type="http://schemas.openxmlformats.org/officeDocument/2006/relationships/hyperlink" Target="http://ghadeer.org/social/modir/footnt01.htm" TargetMode="External"/><Relationship Id="rId97" Type="http://schemas.openxmlformats.org/officeDocument/2006/relationships/hyperlink" Target="http://ghadeer.org/social/modir/footnt01.htm" TargetMode="External"/><Relationship Id="rId120" Type="http://schemas.openxmlformats.org/officeDocument/2006/relationships/hyperlink" Target="http://ghadeer.org/social/modir/footnt01.htm" TargetMode="External"/><Relationship Id="rId141" Type="http://schemas.openxmlformats.org/officeDocument/2006/relationships/hyperlink" Target="http://ghadeer.org/social/modir/footnt01.htm" TargetMode="External"/><Relationship Id="rId7" Type="http://schemas.openxmlformats.org/officeDocument/2006/relationships/hyperlink" Target="http://ghadeer.org/social/modir/footnt01.htm" TargetMode="External"/><Relationship Id="rId162" Type="http://schemas.openxmlformats.org/officeDocument/2006/relationships/hyperlink" Target="http://ghadeer.org/social/modir/footnt01.htm" TargetMode="External"/><Relationship Id="rId183" Type="http://schemas.openxmlformats.org/officeDocument/2006/relationships/hyperlink" Target="http://ghadeer.org/social/modir/footnt01.htm" TargetMode="External"/><Relationship Id="rId218" Type="http://schemas.openxmlformats.org/officeDocument/2006/relationships/hyperlink" Target="http://ghadeer.org/social/modir/footnt02.htm" TargetMode="External"/><Relationship Id="rId239" Type="http://schemas.openxmlformats.org/officeDocument/2006/relationships/hyperlink" Target="http://ghadeer.org/social/modir/footnt02.htm" TargetMode="External"/><Relationship Id="rId250" Type="http://schemas.openxmlformats.org/officeDocument/2006/relationships/hyperlink" Target="http://ghadeer.org/social/modir/footnt02.htm" TargetMode="External"/><Relationship Id="rId271" Type="http://schemas.openxmlformats.org/officeDocument/2006/relationships/hyperlink" Target="http://ghadeer.org/social/modir/footnt02.htm" TargetMode="External"/><Relationship Id="rId24" Type="http://schemas.openxmlformats.org/officeDocument/2006/relationships/hyperlink" Target="http://ghadeer.org/social/modir/footnt01.htm" TargetMode="External"/><Relationship Id="rId45" Type="http://schemas.openxmlformats.org/officeDocument/2006/relationships/hyperlink" Target="http://ghadeer.org/social/modir/footnt01.htm" TargetMode="External"/><Relationship Id="rId66" Type="http://schemas.openxmlformats.org/officeDocument/2006/relationships/hyperlink" Target="http://ghadeer.org/social/modir/footnt01.htm" TargetMode="External"/><Relationship Id="rId87" Type="http://schemas.openxmlformats.org/officeDocument/2006/relationships/hyperlink" Target="http://ghadeer.org/social/modir/footnt01.htm" TargetMode="External"/><Relationship Id="rId110" Type="http://schemas.openxmlformats.org/officeDocument/2006/relationships/hyperlink" Target="http://ghadeer.org/social/modir/footnt01.htm" TargetMode="External"/><Relationship Id="rId131" Type="http://schemas.openxmlformats.org/officeDocument/2006/relationships/hyperlink" Target="http://ghadeer.org/social/modir/footnt01.htm" TargetMode="External"/><Relationship Id="rId152" Type="http://schemas.openxmlformats.org/officeDocument/2006/relationships/hyperlink" Target="http://ghadeer.org/social/modir/footnt01.htm" TargetMode="External"/><Relationship Id="rId173" Type="http://schemas.openxmlformats.org/officeDocument/2006/relationships/hyperlink" Target="http://ghadeer.org/social/modir/footnt01.htm" TargetMode="External"/><Relationship Id="rId194" Type="http://schemas.openxmlformats.org/officeDocument/2006/relationships/hyperlink" Target="http://ghadeer.org/social/modir/footnt02.htm" TargetMode="External"/><Relationship Id="rId208" Type="http://schemas.openxmlformats.org/officeDocument/2006/relationships/hyperlink" Target="http://ghadeer.org/social/modir/footnt02.htm" TargetMode="External"/><Relationship Id="rId229" Type="http://schemas.openxmlformats.org/officeDocument/2006/relationships/hyperlink" Target="http://ghadeer.org/social/modir/footnt02.htm" TargetMode="External"/><Relationship Id="rId240" Type="http://schemas.openxmlformats.org/officeDocument/2006/relationships/hyperlink" Target="http://ghadeer.org/social/modir/footnt02.htm" TargetMode="External"/><Relationship Id="rId261" Type="http://schemas.openxmlformats.org/officeDocument/2006/relationships/hyperlink" Target="http://ghadeer.org/social/modir/footnt02.htm" TargetMode="External"/><Relationship Id="rId14" Type="http://schemas.openxmlformats.org/officeDocument/2006/relationships/hyperlink" Target="http://ghadeer.org/social/modir/11800007.htm" TargetMode="External"/><Relationship Id="rId35" Type="http://schemas.openxmlformats.org/officeDocument/2006/relationships/hyperlink" Target="http://ghadeer.org/social/modir/footnt01.htm" TargetMode="External"/><Relationship Id="rId56" Type="http://schemas.openxmlformats.org/officeDocument/2006/relationships/hyperlink" Target="http://ghadeer.org/social/modir/footnt01.htm" TargetMode="External"/><Relationship Id="rId77" Type="http://schemas.openxmlformats.org/officeDocument/2006/relationships/hyperlink" Target="http://ghadeer.org/social/modir/footnt01.htm" TargetMode="External"/><Relationship Id="rId100" Type="http://schemas.openxmlformats.org/officeDocument/2006/relationships/hyperlink" Target="http://ghadeer.org/social/modir/footnt01.htm" TargetMode="External"/><Relationship Id="rId8" Type="http://schemas.openxmlformats.org/officeDocument/2006/relationships/hyperlink" Target="http://ghadeer.org/social/modir/11800006.htm" TargetMode="External"/><Relationship Id="rId98" Type="http://schemas.openxmlformats.org/officeDocument/2006/relationships/hyperlink" Target="http://ghadeer.org/social/modir/footnt01.htm" TargetMode="External"/><Relationship Id="rId121" Type="http://schemas.openxmlformats.org/officeDocument/2006/relationships/hyperlink" Target="http://ghadeer.org/social/modir/footnt01.htm" TargetMode="External"/><Relationship Id="rId142" Type="http://schemas.openxmlformats.org/officeDocument/2006/relationships/hyperlink" Target="http://ghadeer.org/social/modir/footnt01.htm" TargetMode="External"/><Relationship Id="rId163" Type="http://schemas.openxmlformats.org/officeDocument/2006/relationships/hyperlink" Target="http://ghadeer.org/social/modir/footnt01.htm" TargetMode="External"/><Relationship Id="rId184" Type="http://schemas.openxmlformats.org/officeDocument/2006/relationships/hyperlink" Target="http://ghadeer.org/social/modir/footnt01.htm" TargetMode="External"/><Relationship Id="rId219" Type="http://schemas.openxmlformats.org/officeDocument/2006/relationships/hyperlink" Target="http://ghadeer.org/social/modir/footnt02.htm" TargetMode="External"/><Relationship Id="rId230" Type="http://schemas.openxmlformats.org/officeDocument/2006/relationships/hyperlink" Target="http://ghadeer.org/social/modir/footnt02.htm" TargetMode="External"/><Relationship Id="rId251" Type="http://schemas.openxmlformats.org/officeDocument/2006/relationships/hyperlink" Target="http://ghadeer.org/social/modir/footnt02.htm" TargetMode="External"/><Relationship Id="rId25" Type="http://schemas.openxmlformats.org/officeDocument/2006/relationships/hyperlink" Target="http://ghadeer.org/social/modir/footnt01.htm" TargetMode="External"/><Relationship Id="rId46" Type="http://schemas.openxmlformats.org/officeDocument/2006/relationships/hyperlink" Target="http://ghadeer.org/social/modir/footnt01.htm" TargetMode="External"/><Relationship Id="rId67" Type="http://schemas.openxmlformats.org/officeDocument/2006/relationships/hyperlink" Target="http://ghadeer.org/social/modir/footnt01.htm" TargetMode="External"/><Relationship Id="rId272" Type="http://schemas.openxmlformats.org/officeDocument/2006/relationships/hyperlink" Target="http://ghadeer.org/social/modir/footnt02.htm" TargetMode="External"/><Relationship Id="rId88" Type="http://schemas.openxmlformats.org/officeDocument/2006/relationships/hyperlink" Target="http://ghadeer.org/social/modir/footnt01.htm" TargetMode="External"/><Relationship Id="rId111" Type="http://schemas.openxmlformats.org/officeDocument/2006/relationships/hyperlink" Target="http://ghadeer.org/social/modir/footnt01.htm" TargetMode="External"/><Relationship Id="rId132" Type="http://schemas.openxmlformats.org/officeDocument/2006/relationships/hyperlink" Target="http://ghadeer.org/social/modir/footnt01.htm" TargetMode="External"/><Relationship Id="rId153" Type="http://schemas.openxmlformats.org/officeDocument/2006/relationships/hyperlink" Target="http://ghadeer.org/social/modir/footnt01.htm" TargetMode="External"/><Relationship Id="rId174" Type="http://schemas.openxmlformats.org/officeDocument/2006/relationships/hyperlink" Target="http://ghadeer.org/social/modir/footnt01.htm" TargetMode="External"/><Relationship Id="rId195" Type="http://schemas.openxmlformats.org/officeDocument/2006/relationships/hyperlink" Target="http://ghadeer.org/social/modir/footnt02.htm" TargetMode="External"/><Relationship Id="rId209" Type="http://schemas.openxmlformats.org/officeDocument/2006/relationships/hyperlink" Target="http://ghadeer.org/social/modir/11800019.htm" TargetMode="External"/><Relationship Id="rId220" Type="http://schemas.openxmlformats.org/officeDocument/2006/relationships/hyperlink" Target="http://ghadeer.org/social/modir/footnt02.htm" TargetMode="External"/><Relationship Id="rId241" Type="http://schemas.openxmlformats.org/officeDocument/2006/relationships/hyperlink" Target="http://ghadeer.org/social/modir/footnt02.htm" TargetMode="External"/><Relationship Id="rId15" Type="http://schemas.openxmlformats.org/officeDocument/2006/relationships/hyperlink" Target="http://ghadeer.org/social/modir/11800005.htm" TargetMode="External"/><Relationship Id="rId36" Type="http://schemas.openxmlformats.org/officeDocument/2006/relationships/hyperlink" Target="http://ghadeer.org/social/modir/footnt01.htm" TargetMode="External"/><Relationship Id="rId57" Type="http://schemas.openxmlformats.org/officeDocument/2006/relationships/hyperlink" Target="http://ghadeer.org/social/modir/footnt01.htm" TargetMode="External"/><Relationship Id="rId262" Type="http://schemas.openxmlformats.org/officeDocument/2006/relationships/hyperlink" Target="http://ghadeer.org/social/modir/footnt02.htm" TargetMode="External"/><Relationship Id="rId78" Type="http://schemas.openxmlformats.org/officeDocument/2006/relationships/hyperlink" Target="http://ghadeer.org/social/modir/footnt01.htm" TargetMode="External"/><Relationship Id="rId99" Type="http://schemas.openxmlformats.org/officeDocument/2006/relationships/hyperlink" Target="http://ghadeer.org/social/modir/footnt01.htm" TargetMode="External"/><Relationship Id="rId101" Type="http://schemas.openxmlformats.org/officeDocument/2006/relationships/hyperlink" Target="http://ghadeer.org/social/modir/footnt01.htm" TargetMode="External"/><Relationship Id="rId122" Type="http://schemas.openxmlformats.org/officeDocument/2006/relationships/hyperlink" Target="http://ghadeer.org/social/modir/11800010.htm" TargetMode="External"/><Relationship Id="rId143" Type="http://schemas.openxmlformats.org/officeDocument/2006/relationships/hyperlink" Target="http://ghadeer.org/social/modir/footnt01.htm" TargetMode="External"/><Relationship Id="rId164" Type="http://schemas.openxmlformats.org/officeDocument/2006/relationships/hyperlink" Target="http://ghadeer.org/social/modir/footnt01.htm" TargetMode="External"/><Relationship Id="rId185" Type="http://schemas.openxmlformats.org/officeDocument/2006/relationships/hyperlink" Target="http://ghadeer.org/social/modir/11800018.htm" TargetMode="External"/><Relationship Id="rId9" Type="http://schemas.openxmlformats.org/officeDocument/2006/relationships/image" Target="media/image1.gif"/><Relationship Id="rId210" Type="http://schemas.openxmlformats.org/officeDocument/2006/relationships/hyperlink" Target="http://ghadeer.org/social/modir/11800017.htm" TargetMode="External"/><Relationship Id="rId26" Type="http://schemas.openxmlformats.org/officeDocument/2006/relationships/hyperlink" Target="http://ghadeer.org/social/modir/footnt01.htm" TargetMode="External"/><Relationship Id="rId231" Type="http://schemas.openxmlformats.org/officeDocument/2006/relationships/hyperlink" Target="http://ghadeer.org/social/modir/footnt02.htm" TargetMode="External"/><Relationship Id="rId252" Type="http://schemas.openxmlformats.org/officeDocument/2006/relationships/hyperlink" Target="http://ghadeer.org/social/modir/11800024.htm" TargetMode="External"/><Relationship Id="rId273" Type="http://schemas.openxmlformats.org/officeDocument/2006/relationships/hyperlink" Target="http://ghadeer.org/social/modir/footnt02.htm" TargetMode="External"/><Relationship Id="rId47" Type="http://schemas.openxmlformats.org/officeDocument/2006/relationships/hyperlink" Target="http://ghadeer.org/social/modir/footnt01.htm" TargetMode="External"/><Relationship Id="rId68" Type="http://schemas.openxmlformats.org/officeDocument/2006/relationships/hyperlink" Target="http://ghadeer.org/social/modir/footnt01.htm" TargetMode="External"/><Relationship Id="rId89" Type="http://schemas.openxmlformats.org/officeDocument/2006/relationships/hyperlink" Target="http://ghadeer.org/social/modir/footnt01.htm" TargetMode="External"/><Relationship Id="rId112" Type="http://schemas.openxmlformats.org/officeDocument/2006/relationships/hyperlink" Target="http://ghadeer.org/social/modir/footnt01.htm" TargetMode="External"/><Relationship Id="rId133" Type="http://schemas.openxmlformats.org/officeDocument/2006/relationships/hyperlink" Target="http://ghadeer.org/social/modir/footnt01.htm" TargetMode="External"/><Relationship Id="rId154" Type="http://schemas.openxmlformats.org/officeDocument/2006/relationships/hyperlink" Target="http://ghadeer.org/social/modir/footnt01.htm" TargetMode="External"/><Relationship Id="rId175" Type="http://schemas.openxmlformats.org/officeDocument/2006/relationships/hyperlink" Target="http://ghadeer.org/social/modir/footnt01.htm" TargetMode="External"/><Relationship Id="rId196" Type="http://schemas.openxmlformats.org/officeDocument/2006/relationships/hyperlink" Target="http://ghadeer.org/social/modir/footnt02.htm" TargetMode="External"/><Relationship Id="rId200" Type="http://schemas.openxmlformats.org/officeDocument/2006/relationships/hyperlink" Target="http://ghadeer.org/social/modir/footnt02.htm" TargetMode="External"/><Relationship Id="rId16" Type="http://schemas.openxmlformats.org/officeDocument/2006/relationships/hyperlink" Target="http://ghadeer.org/social/modir/footnt01.htm" TargetMode="External"/><Relationship Id="rId221" Type="http://schemas.openxmlformats.org/officeDocument/2006/relationships/hyperlink" Target="http://ghadeer.org/social/modir/footnt02.htm" TargetMode="External"/><Relationship Id="rId242" Type="http://schemas.openxmlformats.org/officeDocument/2006/relationships/hyperlink" Target="http://ghadeer.org/social/modir/footnt02.htm" TargetMode="External"/><Relationship Id="rId263" Type="http://schemas.openxmlformats.org/officeDocument/2006/relationships/hyperlink" Target="http://ghadeer.org/social/modir/footnt02.htm" TargetMode="External"/><Relationship Id="rId37" Type="http://schemas.openxmlformats.org/officeDocument/2006/relationships/hyperlink" Target="http://ghadeer.org/social/modir/footnt01.htm" TargetMode="External"/><Relationship Id="rId58" Type="http://schemas.openxmlformats.org/officeDocument/2006/relationships/hyperlink" Target="http://ghadeer.org/social/modir/footnt01.htm" TargetMode="External"/><Relationship Id="rId79" Type="http://schemas.openxmlformats.org/officeDocument/2006/relationships/hyperlink" Target="http://ghadeer.org/social/modir/footnt01.htm" TargetMode="External"/><Relationship Id="rId102" Type="http://schemas.openxmlformats.org/officeDocument/2006/relationships/hyperlink" Target="http://ghadeer.org/social/modir/footnt01.htm" TargetMode="External"/><Relationship Id="rId123" Type="http://schemas.openxmlformats.org/officeDocument/2006/relationships/hyperlink" Target="http://ghadeer.org/social/modir/footnt01.htm" TargetMode="External"/><Relationship Id="rId144" Type="http://schemas.openxmlformats.org/officeDocument/2006/relationships/hyperlink" Target="http://ghadeer.org/social/modir/footnt01.htm" TargetMode="External"/><Relationship Id="rId90" Type="http://schemas.openxmlformats.org/officeDocument/2006/relationships/image" Target="media/image5.jpeg"/><Relationship Id="rId165" Type="http://schemas.openxmlformats.org/officeDocument/2006/relationships/hyperlink" Target="http://ghadeer.org/social/modir/footnt01.htm" TargetMode="External"/><Relationship Id="rId186" Type="http://schemas.openxmlformats.org/officeDocument/2006/relationships/hyperlink" Target="http://ghadeer.org/social/modir/11800016.htm" TargetMode="External"/><Relationship Id="rId211" Type="http://schemas.openxmlformats.org/officeDocument/2006/relationships/hyperlink" Target="http://ghadeer.org/social/modir/footnt02.htm" TargetMode="External"/><Relationship Id="rId232" Type="http://schemas.openxmlformats.org/officeDocument/2006/relationships/hyperlink" Target="http://ghadeer.org/social/modir/footnt02.htm" TargetMode="External"/><Relationship Id="rId253" Type="http://schemas.openxmlformats.org/officeDocument/2006/relationships/hyperlink" Target="http://ghadeer.org/social/modir/11800022.htm" TargetMode="External"/><Relationship Id="rId274" Type="http://schemas.openxmlformats.org/officeDocument/2006/relationships/hyperlink" Target="http://ghadeer.org/social/modir/footnt02.htm" TargetMode="External"/><Relationship Id="rId27" Type="http://schemas.openxmlformats.org/officeDocument/2006/relationships/hyperlink" Target="http://ghadeer.org/social/modir/footnt01.htm" TargetMode="External"/><Relationship Id="rId48" Type="http://schemas.openxmlformats.org/officeDocument/2006/relationships/hyperlink" Target="http://ghadeer.org/social/modir/footnt01.htm" TargetMode="External"/><Relationship Id="rId69" Type="http://schemas.openxmlformats.org/officeDocument/2006/relationships/hyperlink" Target="http://ghadeer.org/social/modir/11800009.htm" TargetMode="External"/><Relationship Id="rId113" Type="http://schemas.openxmlformats.org/officeDocument/2006/relationships/hyperlink" Target="http://ghadeer.org/social/modir/footnt01.htm" TargetMode="External"/><Relationship Id="rId134" Type="http://schemas.openxmlformats.org/officeDocument/2006/relationships/hyperlink" Target="http://ghadeer.org/social/modir/footnt01.htm" TargetMode="External"/><Relationship Id="rId80" Type="http://schemas.openxmlformats.org/officeDocument/2006/relationships/hyperlink" Target="http://ghadeer.org/social/modir/footnt01.htm" TargetMode="External"/><Relationship Id="rId155" Type="http://schemas.openxmlformats.org/officeDocument/2006/relationships/hyperlink" Target="http://ghadeer.org/social/modir/footnt01.htm" TargetMode="External"/><Relationship Id="rId176" Type="http://schemas.openxmlformats.org/officeDocument/2006/relationships/hyperlink" Target="http://ghadeer.org/social/modir/footnt01.htm" TargetMode="External"/><Relationship Id="rId197" Type="http://schemas.openxmlformats.org/officeDocument/2006/relationships/hyperlink" Target="http://ghadeer.org/social/modir/footnt02.htm" TargetMode="External"/><Relationship Id="rId201" Type="http://schemas.openxmlformats.org/officeDocument/2006/relationships/hyperlink" Target="http://ghadeer.org/social/modir/footnt02.htm" TargetMode="External"/><Relationship Id="rId222" Type="http://schemas.openxmlformats.org/officeDocument/2006/relationships/hyperlink" Target="http://ghadeer.org/social/modir/footnt02.htm" TargetMode="External"/><Relationship Id="rId243" Type="http://schemas.openxmlformats.org/officeDocument/2006/relationships/hyperlink" Target="http://ghadeer.org/social/modir/footnt02.htm" TargetMode="External"/><Relationship Id="rId264" Type="http://schemas.openxmlformats.org/officeDocument/2006/relationships/hyperlink" Target="http://ghadeer.org/social/modir/footnt02.htm" TargetMode="External"/><Relationship Id="rId17" Type="http://schemas.openxmlformats.org/officeDocument/2006/relationships/hyperlink" Target="http://ghadeer.org/social/modir/footnt01.htm" TargetMode="External"/><Relationship Id="rId38" Type="http://schemas.openxmlformats.org/officeDocument/2006/relationships/hyperlink" Target="http://ghadeer.org/social/modir/footnt01.htm" TargetMode="External"/><Relationship Id="rId59" Type="http://schemas.openxmlformats.org/officeDocument/2006/relationships/hyperlink" Target="http://ghadeer.org/social/modir/footnt01.htm" TargetMode="External"/><Relationship Id="rId103" Type="http://schemas.openxmlformats.org/officeDocument/2006/relationships/hyperlink" Target="http://ghadeer.org/social/modir/footnt01.htm" TargetMode="External"/><Relationship Id="rId124" Type="http://schemas.openxmlformats.org/officeDocument/2006/relationships/hyperlink" Target="http://ghadeer.org/social/modir/footnt01.htm" TargetMode="External"/><Relationship Id="rId70" Type="http://schemas.openxmlformats.org/officeDocument/2006/relationships/hyperlink" Target="http://ghadeer.org/social/modir/footnt01.htm" TargetMode="External"/><Relationship Id="rId91" Type="http://schemas.openxmlformats.org/officeDocument/2006/relationships/hyperlink" Target="http://ghadeer.org/social/modir/footnt01.htm" TargetMode="External"/><Relationship Id="rId145" Type="http://schemas.openxmlformats.org/officeDocument/2006/relationships/hyperlink" Target="http://ghadeer.org/social/modir/footnt01.htm" TargetMode="External"/><Relationship Id="rId166" Type="http://schemas.openxmlformats.org/officeDocument/2006/relationships/hyperlink" Target="http://ghadeer.org/social/modir/footnt01.htm" TargetMode="External"/><Relationship Id="rId187" Type="http://schemas.openxmlformats.org/officeDocument/2006/relationships/hyperlink" Target="http://ghadeer.org/social/modir/footnt02.htm" TargetMode="External"/><Relationship Id="rId1" Type="http://schemas.openxmlformats.org/officeDocument/2006/relationships/styles" Target="styles.xml"/><Relationship Id="rId212" Type="http://schemas.openxmlformats.org/officeDocument/2006/relationships/hyperlink" Target="http://ghadeer.org/social/modir/footnt02.htm" TargetMode="External"/><Relationship Id="rId233" Type="http://schemas.openxmlformats.org/officeDocument/2006/relationships/hyperlink" Target="http://ghadeer.org/social/modir/footnt02.htm" TargetMode="External"/><Relationship Id="rId254" Type="http://schemas.openxmlformats.org/officeDocument/2006/relationships/hyperlink" Target="http://ghadeer.org/social/modir/footnt02.htm" TargetMode="External"/><Relationship Id="rId28" Type="http://schemas.openxmlformats.org/officeDocument/2006/relationships/hyperlink" Target="http://ghadeer.org/social/modir/footnt01.htm" TargetMode="External"/><Relationship Id="rId49" Type="http://schemas.openxmlformats.org/officeDocument/2006/relationships/hyperlink" Target="http://ghadeer.org/social/modir/footnt01.htm" TargetMode="External"/><Relationship Id="rId114" Type="http://schemas.openxmlformats.org/officeDocument/2006/relationships/hyperlink" Target="http://ghadeer.org/social/modir/footnt01.htm" TargetMode="External"/><Relationship Id="rId275" Type="http://schemas.openxmlformats.org/officeDocument/2006/relationships/fontTable" Target="fontTable.xml"/><Relationship Id="rId60" Type="http://schemas.openxmlformats.org/officeDocument/2006/relationships/hyperlink" Target="http://ghadeer.org/social/modir/footnt01.htm" TargetMode="External"/><Relationship Id="rId81" Type="http://schemas.openxmlformats.org/officeDocument/2006/relationships/hyperlink" Target="http://ghadeer.org/social/modir/footnt01.htm" TargetMode="External"/><Relationship Id="rId135" Type="http://schemas.openxmlformats.org/officeDocument/2006/relationships/hyperlink" Target="http://ghadeer.org/social/modir/footnt01.htm" TargetMode="External"/><Relationship Id="rId156" Type="http://schemas.openxmlformats.org/officeDocument/2006/relationships/hyperlink" Target="http://ghadeer.org/social/modir/footnt01.htm" TargetMode="External"/><Relationship Id="rId177" Type="http://schemas.openxmlformats.org/officeDocument/2006/relationships/hyperlink" Target="http://ghadeer.org/social/modir/footnt01.htm" TargetMode="External"/><Relationship Id="rId198" Type="http://schemas.openxmlformats.org/officeDocument/2006/relationships/hyperlink" Target="http://ghadeer.org/social/modir/footnt02.htm" TargetMode="External"/><Relationship Id="rId202" Type="http://schemas.openxmlformats.org/officeDocument/2006/relationships/hyperlink" Target="http://ghadeer.org/social/modir/footnt02.htm" TargetMode="External"/><Relationship Id="rId223" Type="http://schemas.openxmlformats.org/officeDocument/2006/relationships/hyperlink" Target="http://ghadeer.org/social/modir/footnt02.htm" TargetMode="External"/><Relationship Id="rId244" Type="http://schemas.openxmlformats.org/officeDocument/2006/relationships/hyperlink" Target="http://ghadeer.org/social/modir/footnt02.htm" TargetMode="External"/><Relationship Id="rId18" Type="http://schemas.openxmlformats.org/officeDocument/2006/relationships/hyperlink" Target="http://ghadeer.org/social/modir/footnt01.htm" TargetMode="External"/><Relationship Id="rId39" Type="http://schemas.openxmlformats.org/officeDocument/2006/relationships/hyperlink" Target="http://ghadeer.org/social/modir/footnt01.htm" TargetMode="External"/><Relationship Id="rId265" Type="http://schemas.openxmlformats.org/officeDocument/2006/relationships/hyperlink" Target="http://ghadeer.org/social/modir/footnt02.htm" TargetMode="External"/><Relationship Id="rId50" Type="http://schemas.openxmlformats.org/officeDocument/2006/relationships/hyperlink" Target="http://ghadeer.org/social/modir/footnt01.htm" TargetMode="External"/><Relationship Id="rId104" Type="http://schemas.openxmlformats.org/officeDocument/2006/relationships/hyperlink" Target="http://ghadeer.org/social/modir/footnt01.htm" TargetMode="External"/><Relationship Id="rId125" Type="http://schemas.openxmlformats.org/officeDocument/2006/relationships/hyperlink" Target="http://ghadeer.org/social/modir/footnt01.htm" TargetMode="External"/><Relationship Id="rId146" Type="http://schemas.openxmlformats.org/officeDocument/2006/relationships/hyperlink" Target="http://ghadeer.org/social/modir/footnt01.htm" TargetMode="External"/><Relationship Id="rId167" Type="http://schemas.openxmlformats.org/officeDocument/2006/relationships/hyperlink" Target="http://ghadeer.org/social/modir/footnt01.htm" TargetMode="External"/><Relationship Id="rId188" Type="http://schemas.openxmlformats.org/officeDocument/2006/relationships/hyperlink" Target="http://ghadeer.org/social/modir/footnt02.htm" TargetMode="External"/><Relationship Id="rId71" Type="http://schemas.openxmlformats.org/officeDocument/2006/relationships/hyperlink" Target="http://ghadeer.org/social/modir/footnt01.htm" TargetMode="External"/><Relationship Id="rId92" Type="http://schemas.openxmlformats.org/officeDocument/2006/relationships/image" Target="media/image6.jpeg"/><Relationship Id="rId213" Type="http://schemas.openxmlformats.org/officeDocument/2006/relationships/hyperlink" Target="http://ghadeer.org/social/modir/footnt02.htm" TargetMode="External"/><Relationship Id="rId234" Type="http://schemas.openxmlformats.org/officeDocument/2006/relationships/hyperlink" Target="http://ghadeer.org/social/modir/footnt02.htm" TargetMode="External"/><Relationship Id="rId2" Type="http://schemas.microsoft.com/office/2007/relationships/stylesWithEffects" Target="stylesWithEffects.xml"/><Relationship Id="rId29" Type="http://schemas.openxmlformats.org/officeDocument/2006/relationships/hyperlink" Target="http://ghadeer.org/social/modir/footnt01.htm" TargetMode="External"/><Relationship Id="rId255" Type="http://schemas.openxmlformats.org/officeDocument/2006/relationships/hyperlink" Target="http://ghadeer.org/social/modir/footnt02.htm" TargetMode="External"/><Relationship Id="rId276" Type="http://schemas.openxmlformats.org/officeDocument/2006/relationships/theme" Target="theme/theme1.xml"/><Relationship Id="rId40" Type="http://schemas.openxmlformats.org/officeDocument/2006/relationships/hyperlink" Target="http://ghadeer.org/social/modir/footnt01.htm" TargetMode="External"/><Relationship Id="rId115" Type="http://schemas.openxmlformats.org/officeDocument/2006/relationships/hyperlink" Target="http://ghadeer.org/social/modir/footnt01.htm" TargetMode="External"/><Relationship Id="rId136" Type="http://schemas.openxmlformats.org/officeDocument/2006/relationships/hyperlink" Target="http://ghadeer.org/social/modir/footnt01.htm" TargetMode="External"/><Relationship Id="rId157" Type="http://schemas.openxmlformats.org/officeDocument/2006/relationships/hyperlink" Target="http://ghadeer.org/social/modir/footnt01.htm" TargetMode="External"/><Relationship Id="rId178" Type="http://schemas.openxmlformats.org/officeDocument/2006/relationships/hyperlink" Target="http://ghadeer.org/social/modir/footnt01.htm" TargetMode="External"/><Relationship Id="rId61" Type="http://schemas.openxmlformats.org/officeDocument/2006/relationships/hyperlink" Target="http://ghadeer.org/social/modir/footnt01.htm" TargetMode="External"/><Relationship Id="rId82" Type="http://schemas.openxmlformats.org/officeDocument/2006/relationships/hyperlink" Target="http://ghadeer.org/social/modir/footnt01.htm" TargetMode="External"/><Relationship Id="rId199" Type="http://schemas.openxmlformats.org/officeDocument/2006/relationships/hyperlink" Target="http://ghadeer.org/social/modir/footnt02.htm" TargetMode="External"/><Relationship Id="rId203" Type="http://schemas.openxmlformats.org/officeDocument/2006/relationships/hyperlink" Target="http://ghadeer.org/social/modir/footnt02.htm" TargetMode="External"/><Relationship Id="rId19" Type="http://schemas.openxmlformats.org/officeDocument/2006/relationships/hyperlink" Target="http://ghadeer.org/social/modir/footnt01.htm" TargetMode="External"/><Relationship Id="rId224" Type="http://schemas.openxmlformats.org/officeDocument/2006/relationships/hyperlink" Target="http://ghadeer.org/social/modir/footnt02.htm" TargetMode="External"/><Relationship Id="rId245" Type="http://schemas.openxmlformats.org/officeDocument/2006/relationships/hyperlink" Target="http://ghadeer.org/social/modir/footnt02.htm" TargetMode="External"/><Relationship Id="rId266" Type="http://schemas.openxmlformats.org/officeDocument/2006/relationships/hyperlink" Target="http://ghadeer.org/social/modir/footnt02.htm" TargetMode="External"/><Relationship Id="rId30" Type="http://schemas.openxmlformats.org/officeDocument/2006/relationships/hyperlink" Target="http://ghadeer.org/social/modir/footnt01.htm" TargetMode="External"/><Relationship Id="rId105" Type="http://schemas.openxmlformats.org/officeDocument/2006/relationships/hyperlink" Target="http://ghadeer.org/social/modir/footnt01.htm" TargetMode="External"/><Relationship Id="rId126" Type="http://schemas.openxmlformats.org/officeDocument/2006/relationships/hyperlink" Target="http://ghadeer.org/social/modir/footnt01.htm" TargetMode="External"/><Relationship Id="rId147" Type="http://schemas.openxmlformats.org/officeDocument/2006/relationships/hyperlink" Target="http://ghadeer.org/social/modir/footnt01.htm" TargetMode="External"/><Relationship Id="rId168" Type="http://schemas.openxmlformats.org/officeDocument/2006/relationships/hyperlink" Target="http://ghadeer.org/social/modir/footnt01.htm" TargetMode="External"/><Relationship Id="rId51" Type="http://schemas.openxmlformats.org/officeDocument/2006/relationships/hyperlink" Target="http://ghadeer.org/social/modir/footnt01.htm" TargetMode="External"/><Relationship Id="rId72" Type="http://schemas.openxmlformats.org/officeDocument/2006/relationships/hyperlink" Target="http://ghadeer.org/social/modir/footnt01.htm" TargetMode="External"/><Relationship Id="rId93" Type="http://schemas.openxmlformats.org/officeDocument/2006/relationships/hyperlink" Target="http://ghadeer.org/social/modir/footnt01.htm" TargetMode="External"/><Relationship Id="rId189" Type="http://schemas.openxmlformats.org/officeDocument/2006/relationships/hyperlink" Target="http://ghadeer.org/social/modir/footnt02.htm" TargetMode="External"/><Relationship Id="rId3" Type="http://schemas.openxmlformats.org/officeDocument/2006/relationships/settings" Target="settings.xml"/><Relationship Id="rId214" Type="http://schemas.openxmlformats.org/officeDocument/2006/relationships/hyperlink" Target="http://ghadeer.org/social/modir/footnt02.htm" TargetMode="External"/><Relationship Id="rId235" Type="http://schemas.openxmlformats.org/officeDocument/2006/relationships/hyperlink" Target="http://ghadeer.org/social/modir/footnt02.htm" TargetMode="External"/><Relationship Id="rId256" Type="http://schemas.openxmlformats.org/officeDocument/2006/relationships/hyperlink" Target="http://ghadeer.org/social/modir/footnt02.htm" TargetMode="External"/><Relationship Id="rId116" Type="http://schemas.openxmlformats.org/officeDocument/2006/relationships/hyperlink" Target="http://ghadeer.org/social/modir/footnt01.htm" TargetMode="External"/><Relationship Id="rId137" Type="http://schemas.openxmlformats.org/officeDocument/2006/relationships/hyperlink" Target="http://ghadeer.org/social/modir/footnt01.htm" TargetMode="External"/><Relationship Id="rId158" Type="http://schemas.openxmlformats.org/officeDocument/2006/relationships/hyperlink" Target="http://ghadeer.org/social/modir/footnt01.htm" TargetMode="External"/><Relationship Id="rId20" Type="http://schemas.openxmlformats.org/officeDocument/2006/relationships/hyperlink" Target="http://ghadeer.org/social/modir/footnt01.htm" TargetMode="External"/><Relationship Id="rId41" Type="http://schemas.openxmlformats.org/officeDocument/2006/relationships/hyperlink" Target="http://ghadeer.org/social/modir/footnt01.htm" TargetMode="External"/><Relationship Id="rId62" Type="http://schemas.openxmlformats.org/officeDocument/2006/relationships/hyperlink" Target="http://ghadeer.org/social/modir/footnt01.htm" TargetMode="External"/><Relationship Id="rId83" Type="http://schemas.openxmlformats.org/officeDocument/2006/relationships/image" Target="media/image4.jpeg"/><Relationship Id="rId179" Type="http://schemas.openxmlformats.org/officeDocument/2006/relationships/hyperlink" Target="http://ghadeer.org/social/modir/footnt01.htm" TargetMode="External"/><Relationship Id="rId190" Type="http://schemas.openxmlformats.org/officeDocument/2006/relationships/hyperlink" Target="http://ghadeer.org/social/modir/footnt02.htm" TargetMode="External"/><Relationship Id="rId204" Type="http://schemas.openxmlformats.org/officeDocument/2006/relationships/hyperlink" Target="http://ghadeer.org/social/modir/footnt02.htm" TargetMode="External"/><Relationship Id="rId225" Type="http://schemas.openxmlformats.org/officeDocument/2006/relationships/hyperlink" Target="http://ghadeer.org/social/modir/footnt02.htm" TargetMode="External"/><Relationship Id="rId246" Type="http://schemas.openxmlformats.org/officeDocument/2006/relationships/hyperlink" Target="http://ghadeer.org/social/modir/footnt02.htm" TargetMode="External"/><Relationship Id="rId267" Type="http://schemas.openxmlformats.org/officeDocument/2006/relationships/hyperlink" Target="http://ghadeer.org/social/modir/footnt02.htm" TargetMode="External"/><Relationship Id="rId106" Type="http://schemas.openxmlformats.org/officeDocument/2006/relationships/hyperlink" Target="http://ghadeer.org/social/modir/footnt01.htm" TargetMode="External"/><Relationship Id="rId127" Type="http://schemas.openxmlformats.org/officeDocument/2006/relationships/hyperlink" Target="http://ghadeer.org/social/modir/footnt01.htm" TargetMode="External"/><Relationship Id="rId10" Type="http://schemas.openxmlformats.org/officeDocument/2006/relationships/hyperlink" Target="http://ghadeer.org/social/modir/fehrest.htm" TargetMode="External"/><Relationship Id="rId31" Type="http://schemas.openxmlformats.org/officeDocument/2006/relationships/hyperlink" Target="http://ghadeer.org/social/modir/footnt01.htm" TargetMode="External"/><Relationship Id="rId52" Type="http://schemas.openxmlformats.org/officeDocument/2006/relationships/hyperlink" Target="http://ghadeer.org/social/modir/footnt01.htm" TargetMode="External"/><Relationship Id="rId73" Type="http://schemas.openxmlformats.org/officeDocument/2006/relationships/hyperlink" Target="http://ghadeer.org/social/modir/footnt01.htm" TargetMode="External"/><Relationship Id="rId94" Type="http://schemas.openxmlformats.org/officeDocument/2006/relationships/hyperlink" Target="http://ghadeer.org/social/modir/footnt01.htm" TargetMode="External"/><Relationship Id="rId148" Type="http://schemas.openxmlformats.org/officeDocument/2006/relationships/hyperlink" Target="http://ghadeer.org/social/modir/footnt01.htm" TargetMode="External"/><Relationship Id="rId169" Type="http://schemas.openxmlformats.org/officeDocument/2006/relationships/hyperlink" Target="http://ghadeer.org/social/modir/footnt01.htm" TargetMode="External"/><Relationship Id="rId4" Type="http://schemas.openxmlformats.org/officeDocument/2006/relationships/webSettings" Target="webSettings.xml"/><Relationship Id="rId180" Type="http://schemas.openxmlformats.org/officeDocument/2006/relationships/hyperlink" Target="http://ghadeer.org/social/modir/footnt01.htm" TargetMode="External"/><Relationship Id="rId215" Type="http://schemas.openxmlformats.org/officeDocument/2006/relationships/hyperlink" Target="http://ghadeer.org/social/modir/footnt02.htm" TargetMode="External"/><Relationship Id="rId236" Type="http://schemas.openxmlformats.org/officeDocument/2006/relationships/hyperlink" Target="http://ghadeer.org/social/modir/footnt02.htm" TargetMode="External"/><Relationship Id="rId257" Type="http://schemas.openxmlformats.org/officeDocument/2006/relationships/hyperlink" Target="http://ghadeer.org/social/modir/footnt02.htm" TargetMode="External"/><Relationship Id="rId42" Type="http://schemas.openxmlformats.org/officeDocument/2006/relationships/hyperlink" Target="http://ghadeer.org/social/modir/footnt01.htm" TargetMode="External"/><Relationship Id="rId84" Type="http://schemas.openxmlformats.org/officeDocument/2006/relationships/hyperlink" Target="http://ghadeer.org/social/modir/footnt01.htm" TargetMode="External"/><Relationship Id="rId138" Type="http://schemas.openxmlformats.org/officeDocument/2006/relationships/hyperlink" Target="http://ghadeer.org/social/modir/footnt01.htm" TargetMode="External"/><Relationship Id="rId191" Type="http://schemas.openxmlformats.org/officeDocument/2006/relationships/hyperlink" Target="http://ghadeer.org/social/modir/footnt02.htm" TargetMode="External"/><Relationship Id="rId205" Type="http://schemas.openxmlformats.org/officeDocument/2006/relationships/hyperlink" Target="http://ghadeer.org/social/modir/footnt02.htm" TargetMode="External"/><Relationship Id="rId247" Type="http://schemas.openxmlformats.org/officeDocument/2006/relationships/hyperlink" Target="http://ghadeer.org/social/modir/footnt02.htm" TargetMode="External"/><Relationship Id="rId107" Type="http://schemas.openxmlformats.org/officeDocument/2006/relationships/hyperlink" Target="http://ghadeer.org/social/modir/footnt01.htm" TargetMode="External"/><Relationship Id="rId11" Type="http://schemas.openxmlformats.org/officeDocument/2006/relationships/image" Target="media/image2.gif"/><Relationship Id="rId53" Type="http://schemas.openxmlformats.org/officeDocument/2006/relationships/hyperlink" Target="http://ghadeer.org/social/modir/footnt01.htm" TargetMode="External"/><Relationship Id="rId149" Type="http://schemas.openxmlformats.org/officeDocument/2006/relationships/hyperlink" Target="http://ghadeer.org/social/modir/footnt0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194</Pages>
  <Words>45499</Words>
  <Characters>259345</Characters>
  <Application>Microsoft Office Word</Application>
  <DocSecurity>0</DocSecurity>
  <Lines>2161</Lines>
  <Paragraphs>608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Odin</dc:creator>
  <cp:keywords/>
  <dc:description/>
  <cp:lastModifiedBy>Odin</cp:lastModifiedBy>
  <cp:revision>5</cp:revision>
  <dcterms:created xsi:type="dcterms:W3CDTF">2013-11-22T15:12:00Z</dcterms:created>
  <dcterms:modified xsi:type="dcterms:W3CDTF">2013-12-29T07:04:00Z</dcterms:modified>
</cp:coreProperties>
</file>